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A736A">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宋体" w:hAnsi="宋体" w:eastAsia="宋体" w:cs="宋体"/>
          <w:sz w:val="24"/>
          <w:szCs w:val="24"/>
          <w:lang w:eastAsia="zh-CN"/>
        </w:rPr>
      </w:pPr>
      <w:r>
        <w:rPr>
          <w:rFonts w:hint="eastAsia" w:asciiTheme="minorEastAsia" w:hAnsiTheme="minorEastAsia" w:eastAsiaTheme="minorEastAsia" w:cstheme="minorEastAsia"/>
          <w:b/>
          <w:bCs/>
          <w:color w:val="333333"/>
          <w:kern w:val="0"/>
          <w:sz w:val="32"/>
          <w:szCs w:val="32"/>
          <w:lang w:eastAsia="zh-CN"/>
        </w:rPr>
        <w:t>合肥三中学铅球场及卫生间吊顶维修网上询价公告</w:t>
      </w:r>
    </w:p>
    <w:p w14:paraId="326901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eastAsia="zh-CN"/>
        </w:rPr>
      </w:pPr>
    </w:p>
    <w:p w14:paraId="287263C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合肥三中操场铅球区、卫生间吊顶、窗户玻璃等需要维修</w:t>
      </w:r>
      <w:r>
        <w:rPr>
          <w:rFonts w:hint="eastAsia" w:asciiTheme="minorEastAsia" w:hAnsiTheme="minorEastAsia" w:eastAsiaTheme="minorEastAsia" w:cstheme="minorEastAsia"/>
          <w:color w:val="333333"/>
          <w:sz w:val="24"/>
          <w:szCs w:val="24"/>
        </w:rPr>
        <w:t>，</w:t>
      </w:r>
      <w:r>
        <w:rPr>
          <w:rFonts w:hint="eastAsia" w:asciiTheme="minorEastAsia" w:hAnsiTheme="minorEastAsia" w:eastAsiaTheme="minorEastAsia" w:cstheme="minorEastAsia"/>
          <w:color w:val="333333"/>
          <w:sz w:val="24"/>
          <w:szCs w:val="24"/>
          <w:lang w:eastAsia="zh-CN"/>
        </w:rPr>
        <w:t>现发布网上询价公告，</w:t>
      </w:r>
      <w:r>
        <w:rPr>
          <w:rFonts w:hint="eastAsia" w:asciiTheme="minorEastAsia" w:hAnsiTheme="minorEastAsia" w:eastAsiaTheme="minorEastAsia" w:cstheme="minorEastAsia"/>
          <w:color w:val="333333"/>
          <w:sz w:val="24"/>
          <w:szCs w:val="24"/>
        </w:rPr>
        <w:t>欢迎符合资格条件的供应商</w:t>
      </w:r>
      <w:r>
        <w:rPr>
          <w:rFonts w:hint="eastAsia" w:asciiTheme="minorEastAsia" w:hAnsiTheme="minorEastAsia" w:eastAsiaTheme="minorEastAsia" w:cstheme="minorEastAsia"/>
          <w:sz w:val="24"/>
          <w:szCs w:val="24"/>
          <w:lang w:eastAsia="zh-CN"/>
        </w:rPr>
        <w:t>前来报价。</w:t>
      </w:r>
    </w:p>
    <w:p w14:paraId="7AD48173">
      <w:pPr>
        <w:keepNext w:val="0"/>
        <w:keepLines w:val="0"/>
        <w:pageBreakBefore w:val="0"/>
        <w:kinsoku/>
        <w:wordWrap/>
        <w:overflowPunct/>
        <w:topLinePunct w:val="0"/>
        <w:autoSpaceDE/>
        <w:autoSpaceDN/>
        <w:bidi w:val="0"/>
        <w:adjustRightInd/>
        <w:snapToGrid/>
        <w:spacing w:line="400" w:lineRule="exact"/>
        <w:ind w:firstLine="482" w:firstLineChars="200"/>
        <w:jc w:val="left"/>
        <w:textAlignment w:val="auto"/>
        <w:rPr>
          <w:rFonts w:hint="eastAsia" w:asciiTheme="minorEastAsia" w:hAnsiTheme="minorEastAsia" w:eastAsiaTheme="minorEastAsia" w:cstheme="minorEastAsia"/>
          <w:b w:val="0"/>
          <w:bCs w:val="0"/>
          <w:color w:val="333333"/>
          <w:kern w:val="0"/>
          <w:sz w:val="24"/>
          <w:szCs w:val="24"/>
          <w:lang w:eastAsia="zh-CN"/>
        </w:rPr>
      </w:pPr>
      <w:r>
        <w:rPr>
          <w:rFonts w:hint="eastAsia" w:asciiTheme="minorEastAsia" w:hAnsiTheme="minorEastAsia" w:eastAsiaTheme="minorEastAsia" w:cstheme="minorEastAsia"/>
          <w:b/>
          <w:bCs/>
          <w:sz w:val="24"/>
          <w:szCs w:val="24"/>
          <w:lang w:eastAsia="zh-CN"/>
        </w:rPr>
        <w:t>一、项目名称：</w:t>
      </w:r>
      <w:r>
        <w:rPr>
          <w:rFonts w:hint="eastAsia" w:asciiTheme="minorEastAsia" w:hAnsiTheme="minorEastAsia" w:eastAsiaTheme="minorEastAsia" w:cstheme="minorEastAsia"/>
          <w:b w:val="0"/>
          <w:bCs w:val="0"/>
          <w:color w:val="333333"/>
          <w:kern w:val="0"/>
          <w:sz w:val="24"/>
          <w:szCs w:val="24"/>
          <w:lang w:eastAsia="zh-CN"/>
        </w:rPr>
        <w:t>合肥三中学铅球场及卫生间吊顶维修</w:t>
      </w:r>
    </w:p>
    <w:p w14:paraId="31C490F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lef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二、 </w:t>
      </w:r>
      <w:r>
        <w:rPr>
          <w:rFonts w:hint="eastAsia" w:asciiTheme="minorEastAsia" w:hAnsiTheme="minorEastAsia" w:eastAsiaTheme="minorEastAsia" w:cstheme="minorEastAsia"/>
          <w:b/>
          <w:bCs/>
          <w:sz w:val="24"/>
          <w:szCs w:val="24"/>
          <w:lang w:eastAsia="zh-CN"/>
        </w:rPr>
        <w:t>项目概算：</w:t>
      </w:r>
      <w:r>
        <w:rPr>
          <w:rFonts w:hint="eastAsia" w:asciiTheme="minorEastAsia" w:hAnsiTheme="minorEastAsia" w:eastAsiaTheme="minorEastAsia" w:cstheme="minorEastAsia"/>
          <w:sz w:val="24"/>
          <w:szCs w:val="24"/>
          <w:lang w:val="en-US" w:eastAsia="zh-CN"/>
        </w:rPr>
        <w:t>1.5万元</w:t>
      </w:r>
    </w:p>
    <w:p w14:paraId="275304B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lef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三、资金来源：</w:t>
      </w:r>
      <w:r>
        <w:rPr>
          <w:rFonts w:hint="eastAsia" w:asciiTheme="minorEastAsia" w:hAnsiTheme="minorEastAsia" w:eastAsiaTheme="minorEastAsia" w:cstheme="minorEastAsia"/>
          <w:sz w:val="24"/>
          <w:szCs w:val="24"/>
          <w:lang w:val="en-US" w:eastAsia="zh-CN"/>
        </w:rPr>
        <w:t>自筹</w:t>
      </w:r>
      <w:r>
        <w:rPr>
          <w:rFonts w:hint="eastAsia" w:asciiTheme="minorEastAsia" w:hAnsiTheme="minorEastAsia" w:eastAsiaTheme="minorEastAsia" w:cstheme="minorEastAsia"/>
          <w:sz w:val="24"/>
          <w:szCs w:val="24"/>
          <w:lang w:eastAsia="zh-CN"/>
        </w:rPr>
        <w:t>。</w:t>
      </w:r>
    </w:p>
    <w:p w14:paraId="07DC434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lef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四、询价人：</w:t>
      </w:r>
      <w:r>
        <w:rPr>
          <w:rFonts w:hint="eastAsia" w:asciiTheme="minorEastAsia" w:hAnsiTheme="minorEastAsia" w:eastAsiaTheme="minorEastAsia" w:cstheme="minorEastAsia"/>
          <w:sz w:val="24"/>
          <w:szCs w:val="24"/>
          <w:lang w:eastAsia="zh-CN"/>
        </w:rPr>
        <w:t>合肥市第三中学</w:t>
      </w:r>
    </w:p>
    <w:p w14:paraId="2205E7F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lef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五、联系人</w:t>
      </w:r>
      <w:r>
        <w:rPr>
          <w:rFonts w:hint="eastAsia" w:asciiTheme="minorEastAsia" w:hAnsiTheme="minorEastAsia" w:eastAsiaTheme="minorEastAsia" w:cstheme="minorEastAsia"/>
          <w:sz w:val="24"/>
          <w:szCs w:val="24"/>
          <w:lang w:eastAsia="zh-CN"/>
        </w:rPr>
        <w:t>：朱老师</w:t>
      </w:r>
    </w:p>
    <w:p w14:paraId="0BAFAF1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电话：</w:t>
      </w:r>
      <w:r>
        <w:rPr>
          <w:rFonts w:hint="eastAsia" w:asciiTheme="minorEastAsia" w:hAnsiTheme="minorEastAsia" w:eastAsiaTheme="minorEastAsia" w:cstheme="minorEastAsia"/>
          <w:sz w:val="24"/>
          <w:szCs w:val="24"/>
          <w:lang w:val="en-US" w:eastAsia="zh-CN"/>
        </w:rPr>
        <w:t>626866</w:t>
      </w:r>
      <w:r>
        <w:rPr>
          <w:rFonts w:hint="eastAsia" w:asciiTheme="minorEastAsia" w:hAnsiTheme="minorEastAsia" w:cstheme="minorEastAsia"/>
          <w:sz w:val="24"/>
          <w:szCs w:val="24"/>
          <w:lang w:val="en-US" w:eastAsia="zh-CN"/>
        </w:rPr>
        <w:t>17</w:t>
      </w:r>
    </w:p>
    <w:p w14:paraId="1F8CCED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2"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六、监管人</w:t>
      </w:r>
      <w:r>
        <w:rPr>
          <w:rFonts w:hint="eastAsia" w:asciiTheme="minorEastAsia" w:hAnsiTheme="minorEastAsia" w:eastAsiaTheme="minorEastAsia" w:cstheme="minorEastAsia"/>
          <w:sz w:val="24"/>
          <w:szCs w:val="24"/>
          <w:lang w:val="en-US" w:eastAsia="zh-CN"/>
        </w:rPr>
        <w:t>：合肥市第三中学纪检监察室</w:t>
      </w:r>
    </w:p>
    <w:p w14:paraId="0D46AC7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联系人：吴老师</w:t>
      </w:r>
    </w:p>
    <w:p w14:paraId="745CF72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电话：62686610</w:t>
      </w:r>
    </w:p>
    <w:p w14:paraId="11030D71">
      <w:pPr>
        <w:pStyle w:val="2"/>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2" w:firstLineChars="200"/>
        <w:jc w:val="left"/>
        <w:textAlignment w:val="auto"/>
        <w:rPr>
          <w:rFonts w:hint="eastAsia" w:asciiTheme="minorEastAsia" w:hAnsiTheme="minorEastAsia" w:eastAsiaTheme="minorEastAsia" w:cstheme="minorEastAsia"/>
          <w:b/>
          <w:bCs/>
          <w:color w:val="333333"/>
          <w:sz w:val="24"/>
          <w:szCs w:val="24"/>
        </w:rPr>
      </w:pPr>
      <w:r>
        <w:rPr>
          <w:rStyle w:val="6"/>
          <w:rFonts w:hint="eastAsia" w:asciiTheme="minorEastAsia" w:hAnsiTheme="minorEastAsia" w:eastAsiaTheme="minorEastAsia" w:cstheme="minorEastAsia"/>
          <w:b/>
          <w:bCs/>
          <w:color w:val="333333"/>
          <w:sz w:val="24"/>
          <w:szCs w:val="24"/>
          <w:lang w:eastAsia="zh-CN"/>
        </w:rPr>
        <w:t>七</w:t>
      </w:r>
      <w:r>
        <w:rPr>
          <w:rStyle w:val="6"/>
          <w:rFonts w:hint="eastAsia" w:asciiTheme="minorEastAsia" w:hAnsiTheme="minorEastAsia" w:eastAsiaTheme="minorEastAsia" w:cstheme="minorEastAsia"/>
          <w:b/>
          <w:bCs/>
          <w:color w:val="333333"/>
          <w:sz w:val="24"/>
          <w:szCs w:val="24"/>
        </w:rPr>
        <w:t>、供应商资格条件</w:t>
      </w:r>
    </w:p>
    <w:p w14:paraId="46CFF53B">
      <w:pPr>
        <w:pStyle w:val="2"/>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600"/>
        <w:jc w:val="left"/>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1</w:t>
      </w:r>
      <w:r>
        <w:rPr>
          <w:rFonts w:hint="eastAsia" w:asciiTheme="minorEastAsia" w:hAnsiTheme="minorEastAsia" w:eastAsiaTheme="minorEastAsia" w:cstheme="minorEastAsia"/>
          <w:color w:val="333333"/>
          <w:sz w:val="24"/>
          <w:szCs w:val="24"/>
          <w:lang w:eastAsia="zh-CN"/>
        </w:rPr>
        <w:t>、</w:t>
      </w:r>
      <w:r>
        <w:rPr>
          <w:rFonts w:hint="eastAsia" w:asciiTheme="minorEastAsia" w:hAnsiTheme="minorEastAsia" w:eastAsiaTheme="minorEastAsia" w:cstheme="minorEastAsia"/>
          <w:color w:val="333333"/>
          <w:sz w:val="24"/>
          <w:szCs w:val="24"/>
        </w:rPr>
        <w:t>符合《中华人民共和国政府采购法》第二十二条规定；</w:t>
      </w:r>
    </w:p>
    <w:p w14:paraId="6AB0108B">
      <w:pPr>
        <w:pStyle w:val="2"/>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600"/>
        <w:jc w:val="left"/>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2</w:t>
      </w:r>
      <w:r>
        <w:rPr>
          <w:rFonts w:hint="eastAsia" w:asciiTheme="minorEastAsia" w:hAnsiTheme="minorEastAsia" w:eastAsiaTheme="minorEastAsia" w:cstheme="minorEastAsia"/>
          <w:color w:val="333333"/>
          <w:sz w:val="24"/>
          <w:szCs w:val="24"/>
          <w:lang w:eastAsia="zh-CN"/>
        </w:rPr>
        <w:t>、</w:t>
      </w:r>
      <w:r>
        <w:rPr>
          <w:rFonts w:hint="eastAsia" w:asciiTheme="minorEastAsia" w:hAnsiTheme="minorEastAsia" w:eastAsiaTheme="minorEastAsia" w:cstheme="minorEastAsia"/>
          <w:color w:val="333333"/>
          <w:sz w:val="24"/>
          <w:szCs w:val="24"/>
        </w:rPr>
        <w:t>本项目不接受联合体</w:t>
      </w:r>
      <w:r>
        <w:rPr>
          <w:rFonts w:hint="eastAsia" w:asciiTheme="minorEastAsia" w:hAnsiTheme="minorEastAsia" w:eastAsiaTheme="minorEastAsia" w:cstheme="minorEastAsia"/>
          <w:color w:val="333333"/>
          <w:sz w:val="24"/>
          <w:szCs w:val="24"/>
          <w:lang w:eastAsia="zh-CN"/>
        </w:rPr>
        <w:t>报价</w:t>
      </w:r>
      <w:r>
        <w:rPr>
          <w:rFonts w:hint="eastAsia" w:asciiTheme="minorEastAsia" w:hAnsiTheme="minorEastAsia" w:eastAsiaTheme="minorEastAsia" w:cstheme="minorEastAsia"/>
          <w:color w:val="333333"/>
          <w:sz w:val="24"/>
          <w:szCs w:val="24"/>
        </w:rPr>
        <w:t>；</w:t>
      </w:r>
    </w:p>
    <w:p w14:paraId="4C6F39A8">
      <w:pPr>
        <w:pStyle w:val="2"/>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600"/>
        <w:jc w:val="left"/>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3</w:t>
      </w:r>
      <w:r>
        <w:rPr>
          <w:rFonts w:hint="eastAsia" w:asciiTheme="minorEastAsia" w:hAnsiTheme="minorEastAsia" w:eastAsiaTheme="minorEastAsia" w:cstheme="minorEastAsia"/>
          <w:color w:val="333333"/>
          <w:sz w:val="24"/>
          <w:szCs w:val="24"/>
          <w:lang w:eastAsia="zh-CN"/>
        </w:rPr>
        <w:t>、</w:t>
      </w:r>
      <w:r>
        <w:rPr>
          <w:rFonts w:hint="eastAsia" w:asciiTheme="minorEastAsia" w:hAnsiTheme="minorEastAsia" w:eastAsiaTheme="minorEastAsia" w:cstheme="minorEastAsia"/>
          <w:i w:val="0"/>
          <w:iCs w:val="0"/>
          <w:caps w:val="0"/>
          <w:color w:val="000000"/>
          <w:spacing w:val="0"/>
          <w:sz w:val="24"/>
          <w:szCs w:val="24"/>
          <w:shd w:val="clear" w:fill="FFFFFF"/>
        </w:rPr>
        <w:t>具有</w:t>
      </w:r>
      <w:r>
        <w:rPr>
          <w:rFonts w:hint="eastAsia" w:asciiTheme="minorEastAsia" w:hAnsiTheme="minorEastAsia" w:eastAsiaTheme="minorEastAsia" w:cstheme="minorEastAsia"/>
          <w:i w:val="0"/>
          <w:iCs w:val="0"/>
          <w:caps w:val="0"/>
          <w:color w:val="000000"/>
          <w:spacing w:val="0"/>
          <w:sz w:val="24"/>
          <w:szCs w:val="24"/>
          <w:shd w:val="clear" w:fill="FFFFFF"/>
          <w:lang w:val="en-US" w:eastAsia="zh-CN"/>
        </w:rPr>
        <w:t>合法</w:t>
      </w:r>
      <w:r>
        <w:rPr>
          <w:rFonts w:hint="eastAsia" w:asciiTheme="minorEastAsia" w:hAnsiTheme="minorEastAsia" w:eastAsiaTheme="minorEastAsia" w:cstheme="minorEastAsia"/>
          <w:i w:val="0"/>
          <w:iCs w:val="0"/>
          <w:caps w:val="0"/>
          <w:color w:val="000000"/>
          <w:spacing w:val="0"/>
          <w:sz w:val="24"/>
          <w:szCs w:val="24"/>
          <w:shd w:val="clear" w:fill="FFFFFF"/>
        </w:rPr>
        <w:t>的营业执照</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和独立法人</w:t>
      </w:r>
      <w:r>
        <w:rPr>
          <w:rFonts w:hint="eastAsia" w:asciiTheme="minorEastAsia" w:hAnsiTheme="minorEastAsia" w:eastAsiaTheme="minorEastAsia" w:cstheme="minorEastAsia"/>
          <w:color w:val="333333"/>
          <w:sz w:val="24"/>
          <w:szCs w:val="24"/>
        </w:rPr>
        <w:t>；</w:t>
      </w:r>
    </w:p>
    <w:p w14:paraId="43C342AA">
      <w:pPr>
        <w:pStyle w:val="2"/>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600"/>
        <w:jc w:val="left"/>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4、</w:t>
      </w:r>
      <w:r>
        <w:rPr>
          <w:rFonts w:hint="eastAsia" w:asciiTheme="minorEastAsia" w:hAnsiTheme="minorEastAsia" w:eastAsiaTheme="minorEastAsia" w:cstheme="minorEastAsia"/>
          <w:color w:val="333333"/>
          <w:sz w:val="24"/>
          <w:szCs w:val="24"/>
        </w:rPr>
        <w:t>供应商存在以下不良信用记录情形之一的，不得推荐为成交候选供应商，不得确定为成交供应商：</w:t>
      </w:r>
    </w:p>
    <w:p w14:paraId="0B36DDCE">
      <w:pPr>
        <w:pStyle w:val="2"/>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600"/>
        <w:jc w:val="left"/>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（1）供应商被人民法院列入失信被执行人的；</w:t>
      </w:r>
    </w:p>
    <w:p w14:paraId="7BFB341B">
      <w:pPr>
        <w:pStyle w:val="2"/>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600"/>
        <w:jc w:val="left"/>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（2）供应商或其法定代表人或拟派项目经理（项目负责人）被人民检察院列入行贿犯罪档案的；</w:t>
      </w:r>
    </w:p>
    <w:p w14:paraId="5C7E344F">
      <w:pPr>
        <w:pStyle w:val="2"/>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600"/>
        <w:jc w:val="left"/>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（3）供应商被工商行政管理部门列入企业经营异常名录的；</w:t>
      </w:r>
    </w:p>
    <w:p w14:paraId="7DAE76AC">
      <w:pPr>
        <w:pStyle w:val="2"/>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600"/>
        <w:jc w:val="left"/>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（4）供应商被税务部门列入重大税收违法案件当事人名单的；</w:t>
      </w:r>
    </w:p>
    <w:p w14:paraId="5FDED71A">
      <w:pPr>
        <w:pStyle w:val="2"/>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600"/>
        <w:jc w:val="left"/>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（5）供应商被政府采购监管部门列入政府采购严重违法失信行为记录名单的。</w:t>
      </w:r>
    </w:p>
    <w:p w14:paraId="52C1A684">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482" w:firstLineChars="200"/>
        <w:jc w:val="lef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八、项目施工内容：（具体见清单）</w:t>
      </w:r>
    </w:p>
    <w:p w14:paraId="636CF25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1、操场铅球区维修及</w:t>
      </w:r>
      <w:r>
        <w:rPr>
          <w:rFonts w:hint="eastAsia" w:asciiTheme="minorEastAsia" w:hAnsiTheme="minorEastAsia" w:eastAsiaTheme="minorEastAsia" w:cstheme="minorEastAsia"/>
          <w:sz w:val="24"/>
          <w:szCs w:val="24"/>
          <w:lang w:eastAsia="zh-CN"/>
        </w:rPr>
        <w:t>抵趾板安装。</w:t>
      </w:r>
    </w:p>
    <w:p w14:paraId="383852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2、君尧楼、琢玉楼男厕所吊顶维修。</w:t>
      </w:r>
    </w:p>
    <w:p w14:paraId="6F1EA44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3、校园防腐木座椅维修。</w:t>
      </w:r>
    </w:p>
    <w:p w14:paraId="10CCCEB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4、教学楼、办公楼部分窗户玻璃更换。</w:t>
      </w:r>
    </w:p>
    <w:p w14:paraId="7488034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3" w:firstLineChars="300"/>
        <w:jc w:val="left"/>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九、施工要求：</w:t>
      </w:r>
    </w:p>
    <w:p w14:paraId="5B6C67D8">
      <w:pPr>
        <w:pStyle w:val="2"/>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924" w:firstLineChars="385"/>
        <w:jc w:val="left"/>
        <w:textAlignment w:val="auto"/>
        <w:rPr>
          <w:rFonts w:hint="eastAsia" w:asciiTheme="minorEastAsia" w:hAnsiTheme="minorEastAsia" w:eastAsiaTheme="minorEastAsia" w:cstheme="minorEastAsia"/>
          <w:color w:val="333333"/>
          <w:sz w:val="24"/>
          <w:szCs w:val="24"/>
          <w:shd w:val="clear" w:color="auto" w:fill="FFFFFF"/>
          <w:lang w:val="en-US" w:eastAsia="zh-CN"/>
        </w:rPr>
      </w:pPr>
      <w:r>
        <w:rPr>
          <w:rFonts w:hint="eastAsia" w:asciiTheme="minorEastAsia" w:hAnsiTheme="minorEastAsia" w:eastAsiaTheme="minorEastAsia" w:cstheme="minorEastAsia"/>
          <w:color w:val="333333"/>
          <w:sz w:val="24"/>
          <w:szCs w:val="24"/>
          <w:shd w:val="clear" w:color="auto" w:fill="FFFFFF"/>
          <w:lang w:val="en-US" w:eastAsia="zh-CN"/>
        </w:rPr>
        <w:t>1、列出的施工清单里的内容仅供参考，实际工程量与施工环境以现场勘察为准，如因没有进行现场勘察或因勘察不细而造成报价过低，一切责任由供应商负责。</w:t>
      </w:r>
    </w:p>
    <w:p w14:paraId="7A318B8F">
      <w:pPr>
        <w:pStyle w:val="2"/>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924" w:firstLineChars="385"/>
        <w:jc w:val="left"/>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shd w:val="clear" w:color="auto" w:fill="FFFFFF"/>
          <w:lang w:val="en-US" w:eastAsia="zh-CN"/>
        </w:rPr>
        <w:t>2、</w:t>
      </w:r>
      <w:r>
        <w:rPr>
          <w:rFonts w:hint="eastAsia" w:asciiTheme="minorEastAsia" w:hAnsiTheme="minorEastAsia" w:eastAsiaTheme="minorEastAsia" w:cstheme="minorEastAsia"/>
          <w:color w:val="333333"/>
          <w:sz w:val="24"/>
          <w:szCs w:val="24"/>
          <w:shd w:val="clear" w:color="auto" w:fill="FFFFFF"/>
        </w:rPr>
        <w:t>时间要求：自</w:t>
      </w:r>
      <w:r>
        <w:rPr>
          <w:rFonts w:hint="eastAsia" w:asciiTheme="minorEastAsia" w:hAnsiTheme="minorEastAsia" w:eastAsiaTheme="minorEastAsia" w:cstheme="minorEastAsia"/>
          <w:color w:val="333333"/>
          <w:sz w:val="24"/>
          <w:szCs w:val="24"/>
          <w:shd w:val="clear" w:color="auto" w:fill="FFFFFF"/>
          <w:lang w:eastAsia="zh-CN"/>
        </w:rPr>
        <w:t>接到采购人通知后</w:t>
      </w:r>
      <w:r>
        <w:rPr>
          <w:rFonts w:hint="eastAsia" w:asciiTheme="minorEastAsia" w:hAnsiTheme="minorEastAsia" w:eastAsiaTheme="minorEastAsia" w:cstheme="minorEastAsia"/>
          <w:color w:val="333333"/>
          <w:sz w:val="24"/>
          <w:szCs w:val="24"/>
          <w:shd w:val="clear" w:color="auto" w:fill="FFFFFF"/>
          <w:lang w:val="en-US" w:eastAsia="zh-CN"/>
        </w:rPr>
        <w:t>即安排人员进场</w:t>
      </w:r>
      <w:r>
        <w:rPr>
          <w:rFonts w:hint="eastAsia" w:asciiTheme="minorEastAsia" w:hAnsiTheme="minorEastAsia" w:eastAsiaTheme="minorEastAsia" w:cstheme="minorEastAsia"/>
          <w:color w:val="333333"/>
          <w:sz w:val="24"/>
          <w:szCs w:val="24"/>
          <w:shd w:val="clear" w:color="auto" w:fill="FFFFFF"/>
          <w:lang w:eastAsia="zh-CN"/>
        </w:rPr>
        <w:t>施工，工期为一周（</w:t>
      </w:r>
      <w:r>
        <w:rPr>
          <w:rFonts w:hint="eastAsia" w:asciiTheme="minorEastAsia" w:hAnsiTheme="minorEastAsia" w:eastAsiaTheme="minorEastAsia" w:cstheme="minorEastAsia"/>
          <w:color w:val="333333"/>
          <w:sz w:val="24"/>
          <w:szCs w:val="24"/>
          <w:shd w:val="clear" w:color="auto" w:fill="FFFFFF"/>
          <w:lang w:val="en-US" w:eastAsia="zh-CN"/>
        </w:rPr>
        <w:t>7天</w:t>
      </w:r>
      <w:r>
        <w:rPr>
          <w:rFonts w:hint="eastAsia" w:asciiTheme="minorEastAsia" w:hAnsiTheme="minorEastAsia" w:eastAsiaTheme="minorEastAsia" w:cstheme="minorEastAsia"/>
          <w:color w:val="333333"/>
          <w:sz w:val="24"/>
          <w:szCs w:val="24"/>
          <w:shd w:val="clear" w:color="auto" w:fill="FFFFFF"/>
          <w:lang w:eastAsia="zh-CN"/>
        </w:rPr>
        <w:t>）时间，不得以任何理由</w:t>
      </w:r>
      <w:r>
        <w:rPr>
          <w:rFonts w:hint="eastAsia" w:asciiTheme="minorEastAsia" w:hAnsiTheme="minorEastAsia" w:eastAsiaTheme="minorEastAsia" w:cstheme="minorEastAsia"/>
          <w:sz w:val="24"/>
          <w:szCs w:val="24"/>
          <w:lang w:val="en-US" w:eastAsia="zh-CN"/>
        </w:rPr>
        <w:t>推迟工期</w:t>
      </w:r>
      <w:r>
        <w:rPr>
          <w:rFonts w:hint="eastAsia" w:asciiTheme="minorEastAsia" w:hAnsiTheme="minorEastAsia" w:eastAsiaTheme="minorEastAsia" w:cstheme="minorEastAsia"/>
          <w:color w:val="333333"/>
          <w:sz w:val="24"/>
          <w:szCs w:val="24"/>
          <w:shd w:val="clear" w:color="auto" w:fill="FFFFFF"/>
        </w:rPr>
        <w:t>。</w:t>
      </w:r>
    </w:p>
    <w:p w14:paraId="2B0DA55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3、质量要求：施工完成后，采购人组织验收，对达不到验收标准的地方，成交供应商要无条件进行返工，所需费用由成交供应商负责。</w:t>
      </w:r>
    </w:p>
    <w:p w14:paraId="2CA1DFB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成交供应商须加强对施工人员的安全教育，必须具备国家认可的有效证件，持证上岗；严格按规范要求进行施工工作。在合同履约期间内，发生任何安全事故，由成交供应商负全部责任，如对采购人造成损失，还要追究供应商的连带责任。</w:t>
      </w:r>
    </w:p>
    <w:p w14:paraId="48D369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5、加强施工人员思想道德教育，遵守学校的各项规章制度，文明施工。在施工过程中，要爱护学校公物，不得在公共场合抽烟、喝酒或做其他不文明的事。</w:t>
      </w:r>
    </w:p>
    <w:p w14:paraId="21A5092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6、项目负责人要坚守岗位，监管好施工人员，不得偷盗学校及私人物品，如有发生，除按价赔偿外，还要对成交供应商进行经济处罚，造成犯罪的，将移送司法机关处理。</w:t>
      </w:r>
    </w:p>
    <w:p w14:paraId="272E403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7、本项目质保2年，在质保期内发生任何与施工有关的责任缺陷，成交供应商应无条件免费予以修复。</w:t>
      </w:r>
    </w:p>
    <w:p w14:paraId="4D1C49B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2" w:firstLineChars="200"/>
        <w:jc w:val="left"/>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十、报价要求：</w:t>
      </w:r>
    </w:p>
    <w:p w14:paraId="6266F12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1、具体施工内容以现场实际工作量为准，请投标供应商自行到现场勘察。本项目采用一次性包死价，中标后不再增补任何费用。如因没有进行现场勘察或勘察不细原因造成报价过低，一切责任由中标方负责。</w:t>
      </w:r>
    </w:p>
    <w:p w14:paraId="5FA65DF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2、本项目经询价小组对供应商资质、能力等方面确认后，优先选用报价最低价的供应商。</w:t>
      </w:r>
    </w:p>
    <w:p w14:paraId="4B95181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3、本项目结束后，经询价人验收合格</w:t>
      </w:r>
      <w:r>
        <w:rPr>
          <w:rFonts w:hint="eastAsia" w:asciiTheme="minorEastAsia" w:hAnsiTheme="minorEastAsia" w:cstheme="minorEastAsia"/>
          <w:sz w:val="24"/>
          <w:szCs w:val="24"/>
          <w:lang w:val="en-US" w:eastAsia="zh-CN"/>
        </w:rPr>
        <w:t>后进行审计，审计费由成交供应商承担。</w:t>
      </w:r>
    </w:p>
    <w:p w14:paraId="4CA4E83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4、审计结束后，询价人依据</w:t>
      </w:r>
      <w:r>
        <w:rPr>
          <w:rFonts w:hint="eastAsia" w:asciiTheme="minorEastAsia" w:hAnsiTheme="minorEastAsia" w:eastAsiaTheme="minorEastAsia" w:cstheme="minorEastAsia"/>
          <w:sz w:val="24"/>
          <w:szCs w:val="24"/>
          <w:lang w:val="en-US" w:eastAsia="zh-CN"/>
        </w:rPr>
        <w:t>审计</w:t>
      </w:r>
      <w:r>
        <w:rPr>
          <w:rFonts w:hint="eastAsia" w:asciiTheme="minorEastAsia" w:hAnsiTheme="minorEastAsia" w:cstheme="minorEastAsia"/>
          <w:sz w:val="24"/>
          <w:szCs w:val="24"/>
          <w:lang w:val="en-US" w:eastAsia="zh-CN"/>
        </w:rPr>
        <w:t>报告</w:t>
      </w:r>
      <w:r>
        <w:rPr>
          <w:rFonts w:hint="eastAsia" w:asciiTheme="minorEastAsia" w:hAnsiTheme="minorEastAsia" w:eastAsiaTheme="minorEastAsia" w:cstheme="minorEastAsia"/>
          <w:sz w:val="24"/>
          <w:szCs w:val="24"/>
          <w:lang w:val="en-US" w:eastAsia="zh-CN"/>
        </w:rPr>
        <w:t>一次性转账支付审计工程款，成交供应商提供正规发票。</w:t>
      </w:r>
    </w:p>
    <w:p w14:paraId="32788AC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十一、</w:t>
      </w:r>
      <w:r>
        <w:rPr>
          <w:rFonts w:hint="eastAsia" w:asciiTheme="minorEastAsia" w:hAnsiTheme="minorEastAsia" w:eastAsiaTheme="minorEastAsia" w:cstheme="minorEastAsia"/>
          <w:b/>
          <w:bCs/>
          <w:color w:val="auto"/>
          <w:sz w:val="24"/>
          <w:szCs w:val="24"/>
          <w:lang w:val="en-US" w:eastAsia="zh-CN"/>
        </w:rPr>
        <w:t>投标文件构成：</w:t>
      </w:r>
    </w:p>
    <w:p w14:paraId="6816B9B8">
      <w:pPr>
        <w:pStyle w:val="2"/>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600"/>
        <w:jc w:val="left"/>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color w:val="333333"/>
          <w:sz w:val="24"/>
          <w:szCs w:val="24"/>
        </w:rPr>
        <w:t>供应商提供如下材料</w:t>
      </w:r>
      <w:r>
        <w:rPr>
          <w:rFonts w:hint="eastAsia" w:asciiTheme="minorEastAsia" w:hAnsiTheme="minorEastAsia" w:eastAsiaTheme="minorEastAsia" w:cstheme="minorEastAsia"/>
          <w:color w:val="333333"/>
          <w:sz w:val="24"/>
          <w:szCs w:val="24"/>
          <w:lang w:eastAsia="zh-CN"/>
        </w:rPr>
        <w:t>：（所需材料都要加盖公章）</w:t>
      </w:r>
    </w:p>
    <w:p w14:paraId="741370D5">
      <w:pPr>
        <w:pStyle w:val="2"/>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600"/>
        <w:jc w:val="left"/>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rPr>
        <w:t>（1）</w:t>
      </w:r>
      <w:r>
        <w:rPr>
          <w:rFonts w:hint="eastAsia" w:asciiTheme="minorEastAsia" w:hAnsiTheme="minorEastAsia" w:eastAsiaTheme="minorEastAsia" w:cstheme="minorEastAsia"/>
          <w:color w:val="333333"/>
          <w:sz w:val="24"/>
          <w:szCs w:val="24"/>
          <w:lang w:eastAsia="zh-CN"/>
        </w:rPr>
        <w:t>质量</w:t>
      </w:r>
      <w:r>
        <w:rPr>
          <w:rFonts w:hint="eastAsia" w:asciiTheme="minorEastAsia" w:hAnsiTheme="minorEastAsia" w:eastAsiaTheme="minorEastAsia" w:cstheme="minorEastAsia"/>
          <w:color w:val="333333"/>
          <w:sz w:val="24"/>
          <w:szCs w:val="24"/>
        </w:rPr>
        <w:t>承诺函</w:t>
      </w:r>
      <w:r>
        <w:rPr>
          <w:rFonts w:hint="eastAsia" w:asciiTheme="minorEastAsia" w:hAnsiTheme="minorEastAsia" w:eastAsiaTheme="minorEastAsia" w:cstheme="minorEastAsia"/>
          <w:color w:val="333333"/>
          <w:sz w:val="24"/>
          <w:szCs w:val="24"/>
          <w:lang w:eastAsia="zh-CN"/>
        </w:rPr>
        <w:t>（严格按附件</w:t>
      </w:r>
      <w:r>
        <w:rPr>
          <w:rFonts w:hint="eastAsia" w:asciiTheme="minorEastAsia" w:hAnsiTheme="minorEastAsia" w:eastAsiaTheme="minorEastAsia" w:cstheme="minorEastAsia"/>
          <w:color w:val="333333"/>
          <w:sz w:val="24"/>
          <w:szCs w:val="24"/>
          <w:lang w:val="en-US" w:eastAsia="zh-CN"/>
        </w:rPr>
        <w:t>1格式</w:t>
      </w:r>
      <w:r>
        <w:rPr>
          <w:rFonts w:hint="eastAsia" w:asciiTheme="minorEastAsia" w:hAnsiTheme="minorEastAsia" w:eastAsiaTheme="minorEastAsia" w:cstheme="minorEastAsia"/>
          <w:color w:val="333333"/>
          <w:sz w:val="24"/>
          <w:szCs w:val="24"/>
          <w:lang w:eastAsia="zh-CN"/>
        </w:rPr>
        <w:t>）</w:t>
      </w:r>
    </w:p>
    <w:p w14:paraId="6FD170A5">
      <w:pPr>
        <w:pStyle w:val="2"/>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600"/>
        <w:jc w:val="left"/>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（2）营业执照</w:t>
      </w:r>
      <w:r>
        <w:rPr>
          <w:rFonts w:hint="eastAsia" w:asciiTheme="minorEastAsia" w:hAnsiTheme="minorEastAsia" w:eastAsiaTheme="minorEastAsia" w:cstheme="minorEastAsia"/>
          <w:color w:val="333333"/>
          <w:sz w:val="24"/>
          <w:szCs w:val="24"/>
          <w:lang w:eastAsia="zh-CN"/>
        </w:rPr>
        <w:t>等</w:t>
      </w:r>
      <w:r>
        <w:rPr>
          <w:rFonts w:hint="eastAsia" w:asciiTheme="minorEastAsia" w:hAnsiTheme="minorEastAsia" w:eastAsiaTheme="minorEastAsia" w:cstheme="minorEastAsia"/>
          <w:color w:val="333333"/>
          <w:sz w:val="24"/>
          <w:szCs w:val="24"/>
        </w:rPr>
        <w:t>材料复印件；</w:t>
      </w:r>
    </w:p>
    <w:p w14:paraId="2E63DF02">
      <w:pPr>
        <w:pStyle w:val="2"/>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600"/>
        <w:jc w:val="left"/>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（3）投标单位法定代表人身份证复印件，如为委托代理人参与投标的还需提供法定代表人针对本项目的授权委托书和被授权人身份证复印件；</w:t>
      </w:r>
    </w:p>
    <w:p w14:paraId="1B1C714A">
      <w:pPr>
        <w:pStyle w:val="2"/>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600"/>
        <w:jc w:val="left"/>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w:t>
      </w:r>
      <w:r>
        <w:rPr>
          <w:rFonts w:hint="eastAsia" w:asciiTheme="minorEastAsia" w:hAnsiTheme="minorEastAsia" w:eastAsiaTheme="minorEastAsia" w:cstheme="minorEastAsia"/>
          <w:color w:val="333333"/>
          <w:sz w:val="24"/>
          <w:szCs w:val="24"/>
          <w:lang w:val="en-US" w:eastAsia="zh-CN"/>
        </w:rPr>
        <w:t>4</w:t>
      </w:r>
      <w:r>
        <w:rPr>
          <w:rFonts w:hint="eastAsia" w:asciiTheme="minorEastAsia" w:hAnsiTheme="minorEastAsia" w:eastAsiaTheme="minorEastAsia" w:cstheme="minorEastAsia"/>
          <w:color w:val="333333"/>
          <w:sz w:val="24"/>
          <w:szCs w:val="24"/>
          <w:lang w:eastAsia="zh-CN"/>
        </w:rPr>
        <w:t>）</w:t>
      </w:r>
      <w:r>
        <w:rPr>
          <w:rFonts w:hint="eastAsia" w:asciiTheme="minorEastAsia" w:hAnsiTheme="minorEastAsia" w:eastAsiaTheme="minorEastAsia" w:cstheme="minorEastAsia"/>
          <w:color w:val="333333"/>
          <w:sz w:val="24"/>
          <w:szCs w:val="24"/>
        </w:rPr>
        <w:t>报价函等。</w:t>
      </w:r>
      <w:r>
        <w:rPr>
          <w:rFonts w:hint="eastAsia" w:asciiTheme="minorEastAsia" w:hAnsiTheme="minorEastAsia" w:eastAsiaTheme="minorEastAsia" w:cstheme="minorEastAsia"/>
          <w:color w:val="333333"/>
          <w:sz w:val="24"/>
          <w:szCs w:val="24"/>
          <w:lang w:eastAsia="zh-CN"/>
        </w:rPr>
        <w:t>（格式自拟）</w:t>
      </w:r>
    </w:p>
    <w:p w14:paraId="60D47B5B">
      <w:pPr>
        <w:pStyle w:val="2"/>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600"/>
        <w:jc w:val="left"/>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w:t>
      </w:r>
      <w:r>
        <w:rPr>
          <w:rFonts w:hint="eastAsia" w:asciiTheme="minorEastAsia" w:hAnsiTheme="minorEastAsia" w:eastAsiaTheme="minorEastAsia" w:cstheme="minorEastAsia"/>
          <w:color w:val="333333"/>
          <w:sz w:val="24"/>
          <w:szCs w:val="24"/>
          <w:lang w:val="en-US" w:eastAsia="zh-CN"/>
        </w:rPr>
        <w:t>5</w:t>
      </w:r>
      <w:r>
        <w:rPr>
          <w:rFonts w:hint="eastAsia" w:asciiTheme="minorEastAsia" w:hAnsiTheme="minorEastAsia" w:eastAsiaTheme="minorEastAsia" w:cstheme="minorEastAsia"/>
          <w:color w:val="333333"/>
          <w:sz w:val="24"/>
          <w:szCs w:val="24"/>
          <w:lang w:eastAsia="zh-CN"/>
        </w:rPr>
        <w:t>）以上所需材料原件备查。</w:t>
      </w:r>
    </w:p>
    <w:p w14:paraId="4519A95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Theme="minorEastAsia" w:hAnsiTheme="minorEastAsia" w:eastAsiaTheme="minorEastAsia" w:cstheme="minorEastAsia"/>
          <w:b w:val="0"/>
          <w:bCs w:val="0"/>
          <w:i w:val="0"/>
          <w:caps w:val="0"/>
          <w:color w:val="auto"/>
          <w:spacing w:val="0"/>
          <w:sz w:val="24"/>
          <w:szCs w:val="24"/>
          <w:shd w:val="clear" w:color="auto" w:fill="FFFFFF"/>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b w:val="0"/>
          <w:bCs w:val="0"/>
          <w:color w:val="auto"/>
          <w:sz w:val="24"/>
          <w:szCs w:val="24"/>
          <w:lang w:val="en-US" w:eastAsia="zh-CN"/>
        </w:rPr>
        <w:t>投标人自行认为与投标有关的一切</w:t>
      </w:r>
      <w:r>
        <w:rPr>
          <w:rFonts w:hint="eastAsia" w:asciiTheme="minorEastAsia" w:hAnsiTheme="minorEastAsia" w:eastAsiaTheme="minorEastAsia" w:cstheme="minorEastAsia"/>
          <w:b w:val="0"/>
          <w:bCs w:val="0"/>
          <w:i w:val="0"/>
          <w:caps w:val="0"/>
          <w:color w:val="auto"/>
          <w:spacing w:val="0"/>
          <w:sz w:val="24"/>
          <w:szCs w:val="24"/>
          <w:shd w:val="clear" w:color="auto" w:fill="FFFFFF"/>
        </w:rPr>
        <w:t xml:space="preserve">文件及其附件 </w:t>
      </w:r>
      <w:r>
        <w:rPr>
          <w:rFonts w:hint="eastAsia" w:asciiTheme="minorEastAsia" w:hAnsiTheme="minorEastAsia" w:eastAsiaTheme="minorEastAsia" w:cstheme="minorEastAsia"/>
          <w:b w:val="0"/>
          <w:bCs w:val="0"/>
          <w:i w:val="0"/>
          <w:caps w:val="0"/>
          <w:color w:val="auto"/>
          <w:spacing w:val="0"/>
          <w:sz w:val="24"/>
          <w:szCs w:val="24"/>
          <w:shd w:val="clear" w:color="auto" w:fill="FFFFFF"/>
          <w:lang w:eastAsia="zh-CN"/>
        </w:rPr>
        <w:t>。</w:t>
      </w:r>
    </w:p>
    <w:p w14:paraId="6E85D04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sz w:val="24"/>
          <w:szCs w:val="24"/>
          <w:lang w:val="en-US" w:eastAsia="zh-CN"/>
        </w:rPr>
        <w:t>各投标供应商将</w:t>
      </w:r>
      <w:r>
        <w:rPr>
          <w:rFonts w:hint="eastAsia" w:asciiTheme="minorEastAsia" w:hAnsiTheme="minorEastAsia" w:eastAsiaTheme="minorEastAsia" w:cstheme="minorEastAsia"/>
          <w:b/>
          <w:bCs/>
          <w:sz w:val="24"/>
          <w:szCs w:val="24"/>
          <w:lang w:val="en-US" w:eastAsia="zh-CN"/>
        </w:rPr>
        <w:t>以上材料及质量承诺函</w:t>
      </w:r>
      <w:r>
        <w:rPr>
          <w:rFonts w:hint="eastAsia" w:asciiTheme="minorEastAsia" w:hAnsiTheme="minorEastAsia" w:eastAsiaTheme="minorEastAsia" w:cstheme="minorEastAsia"/>
          <w:b w:val="0"/>
          <w:bCs w:val="0"/>
          <w:sz w:val="24"/>
          <w:szCs w:val="24"/>
          <w:lang w:val="en-US" w:eastAsia="zh-CN"/>
        </w:rPr>
        <w:t>（承诺函模板附后）</w:t>
      </w:r>
      <w:r>
        <w:rPr>
          <w:rFonts w:hint="eastAsia" w:asciiTheme="minorEastAsia" w:hAnsiTheme="minorEastAsia" w:eastAsiaTheme="minorEastAsia" w:cstheme="minorEastAsia"/>
          <w:sz w:val="24"/>
          <w:szCs w:val="24"/>
          <w:lang w:val="en-US" w:eastAsia="zh-CN"/>
        </w:rPr>
        <w:t>等材料加盖公章后装入报价文件档案袋，在袋封口处加盖骑缝公章后在指定时间内送到（不接受其他任何投递方式）校总务处办公室</w:t>
      </w:r>
      <w:r>
        <w:rPr>
          <w:rFonts w:hint="eastAsia" w:asciiTheme="minorEastAsia" w:hAnsiTheme="minorEastAsia" w:eastAsiaTheme="minorEastAsia" w:cstheme="minorEastAsia"/>
          <w:color w:val="333333"/>
          <w:sz w:val="24"/>
          <w:szCs w:val="24"/>
        </w:rPr>
        <w:t>（封袋应写明项目名称、供应商名称、联系人名称、联系方式</w:t>
      </w:r>
      <w:r>
        <w:rPr>
          <w:rFonts w:hint="eastAsia" w:asciiTheme="minorEastAsia" w:hAnsiTheme="minorEastAsia" w:eastAsiaTheme="minorEastAsia" w:cstheme="minorEastAsia"/>
          <w:color w:val="333333"/>
          <w:sz w:val="24"/>
          <w:szCs w:val="24"/>
          <w:lang w:eastAsia="zh-CN"/>
        </w:rPr>
        <w:t>）</w:t>
      </w:r>
      <w:r>
        <w:rPr>
          <w:rFonts w:hint="eastAsia" w:asciiTheme="minorEastAsia" w:hAnsiTheme="minorEastAsia" w:eastAsiaTheme="minorEastAsia" w:cstheme="minorEastAsia"/>
          <w:sz w:val="24"/>
          <w:szCs w:val="24"/>
          <w:lang w:val="en-US" w:eastAsia="zh-CN"/>
        </w:rPr>
        <w:t>。开标后，未中标供应商投标文件自行作废，不予退还。（以上报价要求及所需材料缺一不可，否则以作废处理）。</w:t>
      </w:r>
    </w:p>
    <w:p w14:paraId="222A552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sz w:val="24"/>
          <w:szCs w:val="24"/>
          <w:lang w:val="en-US" w:eastAsia="zh-CN"/>
        </w:rPr>
        <w:t>十二</w:t>
      </w:r>
      <w:r>
        <w:rPr>
          <w:rFonts w:hint="eastAsia" w:asciiTheme="minorEastAsia" w:hAnsiTheme="minorEastAsia" w:eastAsiaTheme="minorEastAsia" w:cstheme="minorEastAsia"/>
          <w:b/>
          <w:bCs/>
          <w:color w:val="auto"/>
          <w:sz w:val="24"/>
          <w:szCs w:val="24"/>
          <w:lang w:val="en-US" w:eastAsia="zh-CN"/>
        </w:rPr>
        <w:t>、报价文件获取</w:t>
      </w:r>
    </w:p>
    <w:p w14:paraId="2AAFABB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 xml:space="preserve">    1、获取方式：请自行登录合肥三中校园网查看。</w:t>
      </w:r>
    </w:p>
    <w:p w14:paraId="6CD1100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2、疑问解答：如对询价公告有任何疑问，请在报名截止日期前工作时间内拨打总务处电话</w:t>
      </w:r>
      <w:r>
        <w:rPr>
          <w:rFonts w:hint="eastAsia" w:asciiTheme="minorEastAsia" w:hAnsiTheme="minorEastAsia" w:eastAsiaTheme="minorEastAsia" w:cstheme="minorEastAsia"/>
          <w:sz w:val="24"/>
          <w:szCs w:val="24"/>
          <w:lang w:val="en-US" w:eastAsia="zh-CN"/>
        </w:rPr>
        <w:t>62686608、62686617</w:t>
      </w:r>
      <w:r>
        <w:rPr>
          <w:rFonts w:hint="eastAsia" w:asciiTheme="minorEastAsia" w:hAnsiTheme="minorEastAsia" w:eastAsiaTheme="minorEastAsia" w:cstheme="minorEastAsia"/>
          <w:b w:val="0"/>
          <w:bCs w:val="0"/>
          <w:color w:val="auto"/>
          <w:sz w:val="24"/>
          <w:szCs w:val="24"/>
          <w:lang w:val="en-US" w:eastAsia="zh-CN"/>
        </w:rPr>
        <w:t>咨询。（上午8.30-11:00、下午3:00-5:00）。</w:t>
      </w:r>
    </w:p>
    <w:p w14:paraId="337FB31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十三、联系人：</w:t>
      </w:r>
      <w:r>
        <w:rPr>
          <w:rFonts w:hint="eastAsia" w:asciiTheme="minorEastAsia" w:hAnsiTheme="minorEastAsia" w:eastAsiaTheme="minorEastAsia" w:cstheme="minorEastAsia"/>
          <w:sz w:val="24"/>
          <w:szCs w:val="24"/>
          <w:lang w:val="en-US" w:eastAsia="zh-CN"/>
        </w:rPr>
        <w:t xml:space="preserve">朱老师、郭老师。 </w:t>
      </w:r>
    </w:p>
    <w:p w14:paraId="0127512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十四、报价资料接收截止时间：</w:t>
      </w:r>
      <w:r>
        <w:rPr>
          <w:rFonts w:hint="eastAsia" w:asciiTheme="minorEastAsia" w:hAnsiTheme="minorEastAsia" w:eastAsiaTheme="minorEastAsia" w:cstheme="minorEastAsia"/>
          <w:sz w:val="24"/>
          <w:szCs w:val="24"/>
          <w:lang w:val="en-US" w:eastAsia="zh-CN"/>
        </w:rPr>
        <w:t>2025年11月30日下午5:00，过时不再接收。</w:t>
      </w:r>
    </w:p>
    <w:p w14:paraId="2805DB6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十五、特别告知事项</w:t>
      </w:r>
    </w:p>
    <w:p w14:paraId="12FF53B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询价响应文件是将来签订正式合同的组成部分，与正式合同具有同等法律效力；选用后签订合同价格为固定价格。在合同期内，不得以任何理由提出增加费用，在报价时，供应商应充分考虑并接受将来市场价格波动带来的影响。</w:t>
      </w:r>
    </w:p>
    <w:p w14:paraId="2439ABB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2、报价单位投标后需保持电话畅通，进行投标相关事宜的确认，24小时内未响应则视为此次报价作废。</w:t>
      </w:r>
    </w:p>
    <w:p w14:paraId="70C58B6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Theme="minorEastAsia" w:hAnsiTheme="minorEastAsia" w:eastAsiaTheme="minorEastAsia" w:cstheme="minorEastAsia"/>
          <w:sz w:val="24"/>
          <w:szCs w:val="24"/>
          <w:lang w:val="en-US" w:eastAsia="zh-CN"/>
        </w:rPr>
      </w:pPr>
    </w:p>
    <w:p w14:paraId="0E5CBA2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Theme="minorEastAsia" w:hAnsiTheme="minorEastAsia" w:eastAsiaTheme="minorEastAsia" w:cstheme="minorEastAsia"/>
          <w:sz w:val="24"/>
          <w:szCs w:val="24"/>
          <w:lang w:val="en-US" w:eastAsia="zh-CN"/>
        </w:rPr>
      </w:pPr>
    </w:p>
    <w:p w14:paraId="3337911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Theme="minorEastAsia" w:hAnsiTheme="minorEastAsia" w:eastAsiaTheme="minorEastAsia" w:cstheme="minorEastAsia"/>
          <w:sz w:val="24"/>
          <w:szCs w:val="24"/>
          <w:lang w:val="en-US" w:eastAsia="zh-CN"/>
        </w:rPr>
      </w:pPr>
    </w:p>
    <w:p w14:paraId="06B2508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Theme="minorEastAsia" w:hAnsiTheme="minorEastAsia" w:eastAsiaTheme="minorEastAsia" w:cstheme="minorEastAsia"/>
          <w:sz w:val="24"/>
          <w:szCs w:val="24"/>
          <w:lang w:val="en-US" w:eastAsia="zh-CN"/>
        </w:rPr>
      </w:pPr>
    </w:p>
    <w:p w14:paraId="79A7C72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Theme="minorEastAsia" w:hAnsiTheme="minorEastAsia" w:eastAsiaTheme="minorEastAsia" w:cstheme="minorEastAsia"/>
          <w:sz w:val="24"/>
          <w:szCs w:val="24"/>
          <w:lang w:val="en-US" w:eastAsia="zh-CN"/>
        </w:rPr>
      </w:pPr>
    </w:p>
    <w:p w14:paraId="0C5D6F4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280" w:firstLineChars="2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合肥市第三中学</w:t>
      </w:r>
    </w:p>
    <w:p w14:paraId="21D873B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280" w:firstLineChars="2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2025年11月27日</w:t>
      </w:r>
    </w:p>
    <w:p w14:paraId="0CD8E89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sz w:val="24"/>
          <w:szCs w:val="24"/>
          <w:lang w:val="en-US" w:eastAsia="zh-CN"/>
        </w:rPr>
      </w:pPr>
    </w:p>
    <w:p w14:paraId="7CBC525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sz w:val="24"/>
          <w:szCs w:val="24"/>
          <w:lang w:val="en-US" w:eastAsia="zh-CN"/>
        </w:rPr>
      </w:pPr>
    </w:p>
    <w:p w14:paraId="10D318A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sz w:val="24"/>
          <w:szCs w:val="24"/>
          <w:lang w:val="en-US" w:eastAsia="zh-CN"/>
        </w:rPr>
      </w:pPr>
    </w:p>
    <w:p w14:paraId="1AF624A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附：1、质量承诺函格式：</w:t>
      </w:r>
    </w:p>
    <w:p w14:paraId="5815854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 xml:space="preserve"> 2、</w:t>
      </w:r>
      <w:r>
        <w:rPr>
          <w:rFonts w:hint="default"/>
          <w:b w:val="0"/>
          <w:bCs w:val="0"/>
          <w:sz w:val="24"/>
          <w:szCs w:val="24"/>
          <w:lang w:val="en-US" w:eastAsia="zh-CN"/>
        </w:rPr>
        <w:t>维修</w:t>
      </w:r>
      <w:r>
        <w:rPr>
          <w:rFonts w:hint="eastAsia"/>
          <w:b w:val="0"/>
          <w:bCs w:val="0"/>
          <w:sz w:val="24"/>
          <w:szCs w:val="24"/>
          <w:lang w:val="en-US" w:eastAsia="zh-CN"/>
        </w:rPr>
        <w:t>清</w:t>
      </w:r>
      <w:r>
        <w:rPr>
          <w:rFonts w:hint="eastAsia" w:ascii="宋体" w:hAnsi="宋体" w:eastAsia="宋体" w:cs="宋体"/>
          <w:sz w:val="24"/>
          <w:szCs w:val="24"/>
          <w:lang w:val="en-US" w:eastAsia="zh-CN"/>
        </w:rPr>
        <w:t xml:space="preserve">             </w:t>
      </w:r>
    </w:p>
    <w:p w14:paraId="4F82EFD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3132" w:firstLineChars="1300"/>
        <w:textAlignment w:val="auto"/>
        <w:outlineLvl w:val="9"/>
        <w:rPr>
          <w:rFonts w:hint="eastAsia" w:ascii="宋体" w:hAnsi="宋体" w:eastAsia="宋体" w:cs="宋体"/>
          <w:b/>
          <w:bCs/>
          <w:sz w:val="24"/>
          <w:szCs w:val="24"/>
          <w:lang w:val="en-US" w:eastAsia="zh-CN"/>
        </w:rPr>
      </w:pPr>
    </w:p>
    <w:p w14:paraId="0CA34DC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3132" w:firstLineChars="130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质量承诺函</w:t>
      </w:r>
    </w:p>
    <w:p w14:paraId="29A799C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sz w:val="24"/>
          <w:szCs w:val="24"/>
          <w:lang w:val="en-US" w:eastAsia="zh-CN"/>
        </w:rPr>
      </w:pPr>
    </w:p>
    <w:p w14:paraId="7C41E22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合肥市第三中学：</w:t>
      </w:r>
    </w:p>
    <w:p w14:paraId="2DD917F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我单位参与贵校</w:t>
      </w:r>
      <w:r>
        <w:rPr>
          <w:rFonts w:hint="eastAsia" w:ascii="宋体" w:hAnsi="宋体" w:eastAsia="宋体" w:cs="宋体"/>
          <w:b w:val="0"/>
          <w:bCs w:val="0"/>
          <w:color w:val="333333"/>
          <w:kern w:val="0"/>
          <w:sz w:val="24"/>
          <w:szCs w:val="24"/>
          <w:u w:val="single"/>
          <w:lang w:eastAsia="zh-CN"/>
        </w:rPr>
        <w:t>合肥三中学铅球场及卫生间吊顶维修</w:t>
      </w:r>
      <w:r>
        <w:rPr>
          <w:rFonts w:hint="eastAsia" w:ascii="宋体" w:hAnsi="宋体" w:eastAsia="宋体" w:cs="宋体"/>
          <w:sz w:val="24"/>
          <w:szCs w:val="24"/>
          <w:lang w:val="en-US" w:eastAsia="zh-CN"/>
        </w:rPr>
        <w:t>报价，现郑重承诺如下：</w:t>
      </w:r>
    </w:p>
    <w:p w14:paraId="3191A29D">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我单位是在工商部门注册的正规公司，具有合法的营业执照及询价公告中所要求的相关资质，有正规的营业场所及必要的办公设施。</w:t>
      </w:r>
    </w:p>
    <w:p w14:paraId="594360A6">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我单位委托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，身份证号码：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，参与本次投标，其身份合法有效，所有产生的一切法律后果由本单位承担。</w:t>
      </w:r>
    </w:p>
    <w:p w14:paraId="62B6FC99">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u w:val="none"/>
          <w:lang w:val="en-US" w:eastAsia="zh-CN"/>
        </w:rPr>
        <w:t>我单位已认真阅读了询价公告的全部内容，充分理解询价公告中所有要求，完全响应询价公告中所有内容。</w:t>
      </w:r>
    </w:p>
    <w:p w14:paraId="6631F228">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u w:val="none"/>
          <w:lang w:val="en-US" w:eastAsia="zh-CN"/>
        </w:rPr>
        <w:t>我单位承诺，一旦贵方确认我单位施工，我们将严格按照招标文件中所约定的全部施工内容，如有违约，贵单位有权取消我单位的报价资格并追究我单位法律责任。</w:t>
      </w:r>
    </w:p>
    <w:p w14:paraId="137A6321">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u w:val="none"/>
          <w:lang w:val="en-US" w:eastAsia="zh-CN"/>
        </w:rPr>
        <w:t>在进场施工中精心组织、合理安排工期进度，文明施工，按质、按量、按时完成所有工作内容，严把工程质量，如有违反，我公司将无条件返工。</w:t>
      </w:r>
    </w:p>
    <w:p w14:paraId="56995EB1">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我公司承诺：此项目质保期限2年，在质保期内发生一切与施工有关的责任缺陷，我公司无条件免费予以修复。</w:t>
      </w:r>
    </w:p>
    <w:p w14:paraId="5CF135E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u w:val="none"/>
          <w:lang w:val="en-US" w:eastAsia="zh-CN"/>
        </w:rPr>
        <w:t>工作中的安全工作全部由我单位负责，发生的一切安全事故都由我单位全部自行承担。</w:t>
      </w:r>
    </w:p>
    <w:p w14:paraId="5EF1E6B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5F4DDCA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56707C4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lang w:val="en-US" w:eastAsia="zh-CN"/>
        </w:rPr>
        <w:t xml:space="preserve">                                 投标人：</w:t>
      </w:r>
      <w:r>
        <w:rPr>
          <w:rFonts w:hint="eastAsia" w:ascii="宋体" w:hAnsi="宋体" w:eastAsia="宋体" w:cs="宋体"/>
          <w:sz w:val="24"/>
          <w:szCs w:val="24"/>
          <w:u w:val="single"/>
          <w:lang w:val="en-US" w:eastAsia="zh-CN"/>
        </w:rPr>
        <w:t xml:space="preserve">（投标单位盖章）               </w:t>
      </w:r>
      <w:r>
        <w:rPr>
          <w:rFonts w:hint="eastAsia" w:ascii="宋体" w:hAnsi="宋体" w:eastAsia="宋体" w:cs="宋体"/>
          <w:sz w:val="24"/>
          <w:szCs w:val="24"/>
          <w:u w:val="none"/>
          <w:lang w:val="en-US" w:eastAsia="zh-CN"/>
        </w:rPr>
        <w:t xml:space="preserve">                             </w:t>
      </w:r>
    </w:p>
    <w:p w14:paraId="3996FEEB">
      <w:pPr>
        <w:keepNext w:val="0"/>
        <w:keepLines w:val="0"/>
        <w:pageBreakBefore w:val="0"/>
        <w:kinsoku/>
        <w:wordWrap/>
        <w:overflowPunct/>
        <w:topLinePunct w:val="0"/>
        <w:autoSpaceDE/>
        <w:autoSpaceDN/>
        <w:bidi w:val="0"/>
        <w:adjustRightInd/>
        <w:snapToGrid/>
        <w:spacing w:line="400" w:lineRule="exact"/>
        <w:ind w:firstLine="3360" w:firstLineChars="1400"/>
        <w:textAlignment w:val="auto"/>
        <w:rPr>
          <w:rFonts w:hint="eastAsia" w:ascii="宋体" w:hAnsi="宋体" w:eastAsia="宋体" w:cs="宋体"/>
          <w:sz w:val="24"/>
          <w:szCs w:val="24"/>
          <w:u w:val="none"/>
          <w:lang w:val="en-US" w:eastAsia="zh-CN"/>
        </w:rPr>
      </w:pPr>
    </w:p>
    <w:p w14:paraId="7973AFAC">
      <w:pPr>
        <w:keepNext w:val="0"/>
        <w:keepLines w:val="0"/>
        <w:pageBreakBefore w:val="0"/>
        <w:kinsoku/>
        <w:wordWrap/>
        <w:overflowPunct/>
        <w:topLinePunct w:val="0"/>
        <w:autoSpaceDE/>
        <w:autoSpaceDN/>
        <w:bidi w:val="0"/>
        <w:adjustRightInd/>
        <w:snapToGrid/>
        <w:spacing w:line="400" w:lineRule="exact"/>
        <w:ind w:firstLine="4080" w:firstLineChars="17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法定代表人：</w:t>
      </w:r>
      <w:r>
        <w:rPr>
          <w:rFonts w:hint="eastAsia" w:ascii="宋体" w:hAnsi="宋体" w:eastAsia="宋体" w:cs="宋体"/>
          <w:sz w:val="24"/>
          <w:szCs w:val="24"/>
          <w:u w:val="single"/>
          <w:lang w:val="en-US" w:eastAsia="zh-CN"/>
        </w:rPr>
        <w:t xml:space="preserve">                        </w:t>
      </w:r>
    </w:p>
    <w:p w14:paraId="3EF56DD0">
      <w:pPr>
        <w:keepNext w:val="0"/>
        <w:keepLines w:val="0"/>
        <w:pageBreakBefore w:val="0"/>
        <w:kinsoku/>
        <w:wordWrap/>
        <w:overflowPunct/>
        <w:topLinePunct w:val="0"/>
        <w:autoSpaceDE/>
        <w:autoSpaceDN/>
        <w:bidi w:val="0"/>
        <w:adjustRightInd/>
        <w:snapToGrid/>
        <w:spacing w:line="360" w:lineRule="auto"/>
        <w:ind w:firstLine="4080" w:firstLineChars="1700"/>
        <w:textAlignment w:val="auto"/>
        <w:rPr>
          <w:rFonts w:hint="eastAsia" w:ascii="宋体" w:hAnsi="宋体" w:eastAsia="宋体" w:cs="宋体"/>
          <w:sz w:val="24"/>
          <w:szCs w:val="24"/>
          <w:u w:val="single"/>
          <w:lang w:val="en-US" w:eastAsia="zh-CN"/>
        </w:rPr>
      </w:pPr>
    </w:p>
    <w:p w14:paraId="461E5D75">
      <w:pPr>
        <w:keepNext w:val="0"/>
        <w:keepLines w:val="0"/>
        <w:pageBreakBefore w:val="0"/>
        <w:kinsoku/>
        <w:wordWrap/>
        <w:overflowPunct/>
        <w:topLinePunct w:val="0"/>
        <w:autoSpaceDE/>
        <w:autoSpaceDN/>
        <w:bidi w:val="0"/>
        <w:adjustRightInd/>
        <w:snapToGrid/>
        <w:spacing w:line="360" w:lineRule="auto"/>
        <w:ind w:firstLine="3600" w:firstLineChars="15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年    月    日</w:t>
      </w:r>
    </w:p>
    <w:p w14:paraId="4AAC0162">
      <w:pPr>
        <w:jc w:val="both"/>
        <w:rPr>
          <w:rFonts w:hint="eastAsia"/>
          <w:b/>
          <w:sz w:val="32"/>
          <w:szCs w:val="32"/>
          <w:lang w:val="en-US" w:eastAsia="zh-CN"/>
        </w:rPr>
      </w:pPr>
    </w:p>
    <w:p w14:paraId="4FFD2D58">
      <w:pPr>
        <w:jc w:val="both"/>
        <w:rPr>
          <w:rFonts w:hint="eastAsia"/>
          <w:b/>
          <w:sz w:val="32"/>
          <w:szCs w:val="32"/>
          <w:lang w:val="en-US" w:eastAsia="zh-CN"/>
        </w:rPr>
      </w:pPr>
    </w:p>
    <w:p w14:paraId="3C90FA85">
      <w:pPr>
        <w:jc w:val="both"/>
        <w:rPr>
          <w:rFonts w:hint="eastAsia"/>
          <w:b/>
          <w:sz w:val="32"/>
          <w:szCs w:val="32"/>
          <w:lang w:val="en-US" w:eastAsia="zh-CN"/>
        </w:rPr>
      </w:pPr>
    </w:p>
    <w:p w14:paraId="5CCA71AA">
      <w:pPr>
        <w:jc w:val="both"/>
        <w:rPr>
          <w:rFonts w:hint="eastAsia"/>
          <w:b/>
          <w:sz w:val="32"/>
          <w:szCs w:val="32"/>
          <w:lang w:val="en-US" w:eastAsia="zh-CN"/>
        </w:rPr>
      </w:pPr>
      <w:bookmarkStart w:id="0" w:name="_GoBack"/>
      <w:bookmarkEnd w:id="0"/>
    </w:p>
    <w:p w14:paraId="26627794">
      <w:pPr>
        <w:ind w:firstLine="321" w:firstLineChars="100"/>
        <w:jc w:val="center"/>
        <w:rPr>
          <w:rFonts w:hint="eastAsia"/>
          <w:b/>
          <w:sz w:val="32"/>
          <w:szCs w:val="32"/>
          <w:lang w:val="en-US" w:eastAsia="zh-CN"/>
        </w:rPr>
      </w:pPr>
      <w:r>
        <w:rPr>
          <w:rFonts w:hint="eastAsia"/>
          <w:b/>
          <w:sz w:val="32"/>
          <w:szCs w:val="32"/>
          <w:lang w:val="en-US" w:eastAsia="zh-CN"/>
        </w:rPr>
        <w:t>合肥三中学铅球场及卫生间吊顶维修清单</w:t>
      </w:r>
    </w:p>
    <w:p w14:paraId="5F5881A1">
      <w:pPr>
        <w:jc w:val="left"/>
        <w:rPr>
          <w:rFonts w:hint="eastAsia" w:ascii="宋体" w:hAnsi="宋体" w:eastAsia="宋体" w:cs="宋体"/>
          <w:sz w:val="24"/>
          <w:szCs w:val="24"/>
          <w:vertAlign w:val="baseline"/>
          <w:lang w:val="en-US" w:eastAsia="zh-CN"/>
        </w:rPr>
      </w:pPr>
    </w:p>
    <w:tbl>
      <w:tblPr>
        <w:tblStyle w:val="3"/>
        <w:tblW w:w="9538" w:type="dxa"/>
        <w:tblInd w:w="-8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228"/>
        <w:gridCol w:w="5868"/>
        <w:gridCol w:w="765"/>
        <w:gridCol w:w="1095"/>
      </w:tblGrid>
      <w:tr w14:paraId="6BFE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582" w:type="dxa"/>
            <w:noWrap w:val="0"/>
            <w:vAlign w:val="center"/>
          </w:tcPr>
          <w:p w14:paraId="4ADAA1FE">
            <w:pPr>
              <w:jc w:val="center"/>
              <w:rPr>
                <w:rFonts w:hint="eastAsia"/>
                <w:b/>
                <w:bCs/>
                <w:sz w:val="24"/>
                <w:szCs w:val="24"/>
              </w:rPr>
            </w:pPr>
            <w:r>
              <w:rPr>
                <w:rFonts w:hint="eastAsia"/>
                <w:b/>
                <w:bCs/>
                <w:sz w:val="24"/>
                <w:szCs w:val="24"/>
              </w:rPr>
              <w:t>序号</w:t>
            </w:r>
          </w:p>
        </w:tc>
        <w:tc>
          <w:tcPr>
            <w:tcW w:w="1228" w:type="dxa"/>
            <w:noWrap w:val="0"/>
            <w:vAlign w:val="center"/>
          </w:tcPr>
          <w:p w14:paraId="5CB800CD">
            <w:pPr>
              <w:jc w:val="center"/>
              <w:rPr>
                <w:rFonts w:hint="eastAsia" w:eastAsia="宋体"/>
                <w:b/>
                <w:bCs/>
                <w:sz w:val="24"/>
                <w:szCs w:val="24"/>
                <w:lang w:eastAsia="zh-CN"/>
              </w:rPr>
            </w:pPr>
            <w:r>
              <w:rPr>
                <w:rFonts w:hint="eastAsia"/>
                <w:b/>
                <w:bCs/>
                <w:sz w:val="24"/>
                <w:szCs w:val="24"/>
                <w:lang w:eastAsia="zh-CN"/>
              </w:rPr>
              <w:t>项目名称</w:t>
            </w:r>
          </w:p>
        </w:tc>
        <w:tc>
          <w:tcPr>
            <w:tcW w:w="5868" w:type="dxa"/>
            <w:noWrap w:val="0"/>
            <w:vAlign w:val="center"/>
          </w:tcPr>
          <w:p w14:paraId="2046C9DD">
            <w:pPr>
              <w:jc w:val="center"/>
              <w:rPr>
                <w:rFonts w:hint="eastAsia" w:eastAsia="宋体"/>
                <w:b/>
                <w:bCs/>
                <w:sz w:val="24"/>
                <w:szCs w:val="24"/>
                <w:lang w:eastAsia="zh-CN"/>
              </w:rPr>
            </w:pPr>
            <w:r>
              <w:rPr>
                <w:rFonts w:hint="eastAsia"/>
                <w:b/>
                <w:bCs/>
                <w:sz w:val="24"/>
                <w:szCs w:val="24"/>
                <w:lang w:eastAsia="zh-CN"/>
              </w:rPr>
              <w:t>项目特征及工作内容</w:t>
            </w:r>
          </w:p>
        </w:tc>
        <w:tc>
          <w:tcPr>
            <w:tcW w:w="765" w:type="dxa"/>
            <w:noWrap w:val="0"/>
            <w:vAlign w:val="center"/>
          </w:tcPr>
          <w:p w14:paraId="62CF1639">
            <w:pPr>
              <w:jc w:val="center"/>
              <w:rPr>
                <w:rFonts w:hint="eastAsia" w:eastAsia="宋体"/>
                <w:b/>
                <w:bCs/>
                <w:sz w:val="24"/>
                <w:szCs w:val="24"/>
                <w:lang w:eastAsia="zh-CN"/>
              </w:rPr>
            </w:pPr>
            <w:r>
              <w:rPr>
                <w:rFonts w:hint="eastAsia"/>
                <w:b/>
                <w:bCs/>
                <w:sz w:val="24"/>
                <w:szCs w:val="24"/>
                <w:lang w:eastAsia="zh-CN"/>
              </w:rPr>
              <w:t>单位</w:t>
            </w:r>
          </w:p>
        </w:tc>
        <w:tc>
          <w:tcPr>
            <w:tcW w:w="1095" w:type="dxa"/>
            <w:noWrap w:val="0"/>
            <w:vAlign w:val="center"/>
          </w:tcPr>
          <w:p w14:paraId="27C7DD63">
            <w:pPr>
              <w:jc w:val="center"/>
              <w:rPr>
                <w:rFonts w:hint="eastAsia" w:eastAsia="宋体"/>
                <w:b/>
                <w:bCs/>
                <w:sz w:val="24"/>
                <w:szCs w:val="24"/>
                <w:lang w:eastAsia="zh-CN"/>
              </w:rPr>
            </w:pPr>
            <w:r>
              <w:rPr>
                <w:rFonts w:hint="eastAsia"/>
                <w:b/>
                <w:bCs/>
                <w:sz w:val="24"/>
                <w:szCs w:val="24"/>
                <w:lang w:eastAsia="zh-CN"/>
              </w:rPr>
              <w:t>数量</w:t>
            </w:r>
          </w:p>
        </w:tc>
      </w:tr>
      <w:tr w14:paraId="78172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582" w:type="dxa"/>
            <w:shd w:val="clear" w:color="auto" w:fill="auto"/>
            <w:noWrap w:val="0"/>
            <w:vAlign w:val="center"/>
          </w:tcPr>
          <w:p w14:paraId="645AF19F">
            <w:pPr>
              <w:jc w:val="center"/>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1</w:t>
            </w:r>
          </w:p>
        </w:tc>
        <w:tc>
          <w:tcPr>
            <w:tcW w:w="1228" w:type="dxa"/>
            <w:shd w:val="clear" w:color="auto" w:fill="auto"/>
            <w:noWrap w:val="0"/>
            <w:vAlign w:val="center"/>
          </w:tcPr>
          <w:p w14:paraId="1F7818DD">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草皮铲除</w:t>
            </w:r>
          </w:p>
        </w:tc>
        <w:tc>
          <w:tcPr>
            <w:tcW w:w="5868" w:type="dxa"/>
            <w:shd w:val="clear" w:color="auto" w:fill="auto"/>
            <w:noWrap w:val="0"/>
            <w:vAlign w:val="center"/>
          </w:tcPr>
          <w:p w14:paraId="5E4721E9">
            <w:pPr>
              <w:keepNext w:val="0"/>
              <w:keepLines w:val="0"/>
              <w:pageBreakBefore w:val="0"/>
              <w:kinsoku/>
              <w:wordWrap/>
              <w:overflowPunct/>
              <w:topLinePunct w:val="0"/>
              <w:autoSpaceDE/>
              <w:autoSpaceDN/>
              <w:bidi w:val="0"/>
              <w:adjustRightInd/>
              <w:snapToGrid/>
              <w:spacing w:line="240" w:lineRule="auto"/>
              <w:jc w:val="left"/>
              <w:rPr>
                <w:rFonts w:hint="eastAsia" w:ascii="Times New Roman" w:hAnsi="Times New Roman" w:eastAsia="宋体" w:cs="Times New Roman"/>
                <w:kern w:val="2"/>
                <w:sz w:val="24"/>
                <w:szCs w:val="24"/>
                <w:lang w:val="en-US" w:eastAsia="zh-CN" w:bidi="ar-SA"/>
              </w:rPr>
            </w:pPr>
            <w:r>
              <w:rPr>
                <w:rFonts w:hint="eastAsia"/>
                <w:kern w:val="2"/>
                <w:sz w:val="24"/>
                <w:szCs w:val="24"/>
                <w:lang w:val="en-US" w:eastAsia="zh-CN" w:bidi="ar-SA"/>
              </w:rPr>
              <w:t>操场铅球场落球区放线区域草皮铲除，铲除的垃圾人工装袋运送至指定地点堆放</w:t>
            </w:r>
          </w:p>
        </w:tc>
        <w:tc>
          <w:tcPr>
            <w:tcW w:w="765" w:type="dxa"/>
            <w:shd w:val="clear" w:color="auto" w:fill="auto"/>
            <w:noWrap w:val="0"/>
            <w:vAlign w:val="center"/>
          </w:tcPr>
          <w:p w14:paraId="30EB3E09">
            <w:pPr>
              <w:keepNext w:val="0"/>
              <w:keepLines w:val="0"/>
              <w:pageBreakBefore w:val="0"/>
              <w:kinsoku/>
              <w:wordWrap/>
              <w:overflowPunct/>
              <w:topLinePunct w:val="0"/>
              <w:autoSpaceDE/>
              <w:autoSpaceDN/>
              <w:bidi w:val="0"/>
              <w:adjustRightInd/>
              <w:snapToGrid/>
              <w:spacing w:line="276" w:lineRule="auto"/>
              <w:jc w:val="center"/>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m2</w:t>
            </w:r>
          </w:p>
        </w:tc>
        <w:tc>
          <w:tcPr>
            <w:tcW w:w="1095" w:type="dxa"/>
            <w:shd w:val="clear" w:color="auto" w:fill="auto"/>
            <w:noWrap w:val="0"/>
            <w:vAlign w:val="center"/>
          </w:tcPr>
          <w:p w14:paraId="076D0B07">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75</w:t>
            </w:r>
          </w:p>
        </w:tc>
      </w:tr>
      <w:tr w14:paraId="6C3A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582" w:type="dxa"/>
            <w:shd w:val="clear" w:color="auto" w:fill="auto"/>
            <w:noWrap w:val="0"/>
            <w:vAlign w:val="center"/>
          </w:tcPr>
          <w:p w14:paraId="00B835C5">
            <w:pPr>
              <w:jc w:val="center"/>
              <w:rPr>
                <w:rFonts w:hint="default"/>
                <w:sz w:val="24"/>
                <w:szCs w:val="24"/>
                <w:lang w:val="en-US" w:eastAsia="zh-CN"/>
              </w:rPr>
            </w:pPr>
            <w:r>
              <w:rPr>
                <w:rFonts w:hint="eastAsia"/>
                <w:sz w:val="24"/>
                <w:szCs w:val="24"/>
                <w:lang w:val="en-US" w:eastAsia="zh-CN"/>
              </w:rPr>
              <w:t>2</w:t>
            </w:r>
          </w:p>
        </w:tc>
        <w:tc>
          <w:tcPr>
            <w:tcW w:w="1228" w:type="dxa"/>
            <w:shd w:val="clear" w:color="auto" w:fill="auto"/>
            <w:noWrap w:val="0"/>
            <w:vAlign w:val="center"/>
          </w:tcPr>
          <w:p w14:paraId="2419831A">
            <w:pPr>
              <w:keepNext w:val="0"/>
              <w:keepLines w:val="0"/>
              <w:pageBreakBefore w:val="0"/>
              <w:kinsoku/>
              <w:wordWrap/>
              <w:overflowPunct/>
              <w:topLinePunct w:val="0"/>
              <w:autoSpaceDE/>
              <w:autoSpaceDN/>
              <w:bidi w:val="0"/>
              <w:adjustRightInd/>
              <w:snapToGrid/>
              <w:spacing w:line="240" w:lineRule="auto"/>
              <w:jc w:val="center"/>
              <w:rPr>
                <w:rFonts w:hint="default"/>
                <w:sz w:val="24"/>
                <w:szCs w:val="24"/>
                <w:lang w:val="en-US" w:eastAsia="zh-CN"/>
              </w:rPr>
            </w:pPr>
            <w:r>
              <w:rPr>
                <w:rFonts w:hint="eastAsia"/>
                <w:sz w:val="24"/>
                <w:szCs w:val="24"/>
                <w:lang w:val="en-US" w:eastAsia="zh-CN"/>
              </w:rPr>
              <w:t>垃圾清理</w:t>
            </w:r>
          </w:p>
        </w:tc>
        <w:tc>
          <w:tcPr>
            <w:tcW w:w="5868" w:type="dxa"/>
            <w:shd w:val="clear" w:color="auto" w:fill="auto"/>
            <w:noWrap w:val="0"/>
            <w:vAlign w:val="center"/>
          </w:tcPr>
          <w:p w14:paraId="35C3CCAB">
            <w:pPr>
              <w:keepNext w:val="0"/>
              <w:keepLines w:val="0"/>
              <w:pageBreakBefore w:val="0"/>
              <w:kinsoku/>
              <w:wordWrap/>
              <w:overflowPunct/>
              <w:topLinePunct w:val="0"/>
              <w:autoSpaceDE/>
              <w:autoSpaceDN/>
              <w:bidi w:val="0"/>
              <w:adjustRightInd/>
              <w:snapToGrid/>
              <w:spacing w:line="240" w:lineRule="auto"/>
              <w:jc w:val="left"/>
              <w:rPr>
                <w:rFonts w:hint="default"/>
                <w:kern w:val="2"/>
                <w:sz w:val="24"/>
                <w:szCs w:val="24"/>
                <w:lang w:val="en-US" w:eastAsia="zh-CN" w:bidi="ar-SA"/>
              </w:rPr>
            </w:pPr>
            <w:r>
              <w:rPr>
                <w:rFonts w:hint="eastAsia"/>
                <w:sz w:val="24"/>
                <w:szCs w:val="24"/>
                <w:lang w:val="en-US" w:eastAsia="zh-CN"/>
              </w:rPr>
              <w:t>铅球场落球区砂石及基础清理，铲</w:t>
            </w:r>
            <w:r>
              <w:rPr>
                <w:rFonts w:hint="eastAsia"/>
                <w:kern w:val="2"/>
                <w:sz w:val="24"/>
                <w:szCs w:val="24"/>
                <w:lang w:val="en-US" w:eastAsia="zh-CN" w:bidi="ar-SA"/>
              </w:rPr>
              <w:t>除的垃圾人工装袋运送至指定地点堆放</w:t>
            </w:r>
          </w:p>
        </w:tc>
        <w:tc>
          <w:tcPr>
            <w:tcW w:w="765" w:type="dxa"/>
            <w:shd w:val="clear" w:color="auto" w:fill="auto"/>
            <w:noWrap w:val="0"/>
            <w:vAlign w:val="center"/>
          </w:tcPr>
          <w:p w14:paraId="3D9B1484">
            <w:pPr>
              <w:keepNext w:val="0"/>
              <w:keepLines w:val="0"/>
              <w:pageBreakBefore w:val="0"/>
              <w:kinsoku/>
              <w:wordWrap/>
              <w:overflowPunct/>
              <w:topLinePunct w:val="0"/>
              <w:autoSpaceDE/>
              <w:autoSpaceDN/>
              <w:bidi w:val="0"/>
              <w:adjustRightInd/>
              <w:snapToGrid/>
              <w:spacing w:line="276" w:lineRule="auto"/>
              <w:jc w:val="center"/>
              <w:rPr>
                <w:rFonts w:hint="default"/>
                <w:sz w:val="24"/>
                <w:szCs w:val="24"/>
                <w:lang w:val="en-US" w:eastAsia="zh-CN"/>
              </w:rPr>
            </w:pPr>
            <w:r>
              <w:rPr>
                <w:rFonts w:hint="eastAsia"/>
                <w:sz w:val="24"/>
                <w:szCs w:val="24"/>
                <w:lang w:val="en-US" w:eastAsia="zh-CN"/>
              </w:rPr>
              <w:t>m2</w:t>
            </w:r>
          </w:p>
        </w:tc>
        <w:tc>
          <w:tcPr>
            <w:tcW w:w="1095" w:type="dxa"/>
            <w:shd w:val="clear" w:color="auto" w:fill="auto"/>
            <w:noWrap w:val="0"/>
            <w:vAlign w:val="center"/>
          </w:tcPr>
          <w:p w14:paraId="3C93E53F">
            <w:pPr>
              <w:keepNext w:val="0"/>
              <w:keepLines w:val="0"/>
              <w:widowControl/>
              <w:suppressLineNumbers w:val="0"/>
              <w:jc w:val="center"/>
              <w:textAlignment w:val="center"/>
              <w:rPr>
                <w:rFonts w:hint="default"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75</w:t>
            </w:r>
          </w:p>
        </w:tc>
      </w:tr>
      <w:tr w14:paraId="48676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582" w:type="dxa"/>
            <w:noWrap w:val="0"/>
            <w:vAlign w:val="center"/>
          </w:tcPr>
          <w:p w14:paraId="2A7AE3FC">
            <w:pPr>
              <w:jc w:val="center"/>
              <w:rPr>
                <w:rFonts w:hint="eastAsia" w:eastAsia="宋体"/>
                <w:sz w:val="24"/>
                <w:szCs w:val="24"/>
                <w:lang w:val="en-US" w:eastAsia="zh-CN"/>
              </w:rPr>
            </w:pPr>
            <w:r>
              <w:rPr>
                <w:rFonts w:hint="eastAsia"/>
                <w:sz w:val="24"/>
                <w:szCs w:val="24"/>
                <w:lang w:val="en-US" w:eastAsia="zh-CN"/>
              </w:rPr>
              <w:t>3</w:t>
            </w:r>
          </w:p>
        </w:tc>
        <w:tc>
          <w:tcPr>
            <w:tcW w:w="1228" w:type="dxa"/>
            <w:noWrap w:val="0"/>
            <w:vAlign w:val="center"/>
          </w:tcPr>
          <w:p w14:paraId="469661AA">
            <w:pPr>
              <w:keepNext w:val="0"/>
              <w:keepLines w:val="0"/>
              <w:pageBreakBefore w:val="0"/>
              <w:kinsoku/>
              <w:wordWrap/>
              <w:overflowPunct/>
              <w:topLinePunct w:val="0"/>
              <w:autoSpaceDE/>
              <w:autoSpaceDN/>
              <w:bidi w:val="0"/>
              <w:adjustRightInd/>
              <w:snapToGrid/>
              <w:spacing w:line="240" w:lineRule="auto"/>
              <w:jc w:val="center"/>
              <w:rPr>
                <w:rFonts w:hint="eastAsia"/>
                <w:sz w:val="24"/>
                <w:szCs w:val="24"/>
                <w:lang w:eastAsia="zh-CN"/>
              </w:rPr>
            </w:pPr>
            <w:r>
              <w:rPr>
                <w:rFonts w:hint="eastAsia"/>
                <w:sz w:val="24"/>
                <w:szCs w:val="24"/>
                <w:lang w:eastAsia="zh-CN"/>
              </w:rPr>
              <w:t>抵趾板</w:t>
            </w:r>
          </w:p>
        </w:tc>
        <w:tc>
          <w:tcPr>
            <w:tcW w:w="5868" w:type="dxa"/>
            <w:noWrap w:val="0"/>
            <w:vAlign w:val="center"/>
          </w:tcPr>
          <w:p w14:paraId="0B7EAFD2">
            <w:pPr>
              <w:keepNext w:val="0"/>
              <w:keepLines w:val="0"/>
              <w:pageBreakBefore w:val="0"/>
              <w:numPr>
                <w:ilvl w:val="0"/>
                <w:numId w:val="2"/>
              </w:numPr>
              <w:kinsoku/>
              <w:wordWrap/>
              <w:overflowPunct/>
              <w:topLinePunct w:val="0"/>
              <w:autoSpaceDE/>
              <w:autoSpaceDN/>
              <w:bidi w:val="0"/>
              <w:adjustRightInd/>
              <w:snapToGrid/>
              <w:spacing w:line="240" w:lineRule="auto"/>
              <w:jc w:val="left"/>
              <w:rPr>
                <w:rFonts w:hint="eastAsia"/>
                <w:sz w:val="24"/>
                <w:szCs w:val="24"/>
                <w:lang w:val="en-US" w:eastAsia="zh-CN"/>
              </w:rPr>
            </w:pPr>
            <w:r>
              <w:rPr>
                <w:rFonts w:hint="eastAsia"/>
                <w:sz w:val="24"/>
                <w:szCs w:val="24"/>
                <w:lang w:val="en-US" w:eastAsia="zh-CN"/>
              </w:rPr>
              <w:t>位置：铅球场掷球区</w:t>
            </w:r>
          </w:p>
          <w:p w14:paraId="19C553ED">
            <w:pPr>
              <w:keepNext w:val="0"/>
              <w:keepLines w:val="0"/>
              <w:pageBreakBefore w:val="0"/>
              <w:numPr>
                <w:ilvl w:val="0"/>
                <w:numId w:val="2"/>
              </w:numPr>
              <w:kinsoku/>
              <w:wordWrap/>
              <w:overflowPunct/>
              <w:topLinePunct w:val="0"/>
              <w:autoSpaceDE/>
              <w:autoSpaceDN/>
              <w:bidi w:val="0"/>
              <w:adjustRightInd/>
              <w:snapToGrid/>
              <w:spacing w:line="240" w:lineRule="auto"/>
              <w:jc w:val="left"/>
              <w:rPr>
                <w:rFonts w:hint="default"/>
                <w:sz w:val="24"/>
                <w:szCs w:val="24"/>
                <w:lang w:val="en-US" w:eastAsia="zh-CN"/>
              </w:rPr>
            </w:pPr>
            <w:r>
              <w:rPr>
                <w:rFonts w:ascii="Segoe UI" w:hAnsi="Segoe UI" w:eastAsia="Segoe UI" w:cs="Segoe UI"/>
                <w:i w:val="0"/>
                <w:iCs w:val="0"/>
                <w:caps w:val="0"/>
                <w:spacing w:val="0"/>
                <w:sz w:val="24"/>
                <w:szCs w:val="24"/>
                <w:shd w:val="clear" w:fill="FFFFFF"/>
              </w:rPr>
              <w:t>以投掷圈圆心为基准，用角度尺校准抵趾板弧度与位置</w:t>
            </w:r>
            <w:r>
              <w:rPr>
                <w:rFonts w:hint="eastAsia" w:ascii="Segoe UI" w:hAnsi="Segoe UI" w:eastAsia="宋体" w:cs="Segoe UI"/>
                <w:i w:val="0"/>
                <w:iCs w:val="0"/>
                <w:caps w:val="0"/>
                <w:spacing w:val="0"/>
                <w:sz w:val="24"/>
                <w:szCs w:val="24"/>
                <w:shd w:val="clear" w:fill="FFFFFF"/>
                <w:lang w:eastAsia="zh-CN"/>
              </w:rPr>
              <w:t>，</w:t>
            </w:r>
            <w:r>
              <w:rPr>
                <w:rFonts w:hint="eastAsia" w:ascii="Segoe UI" w:hAnsi="Segoe UI" w:eastAsia="宋体" w:cs="Segoe UI"/>
                <w:i w:val="0"/>
                <w:iCs w:val="0"/>
                <w:caps w:val="0"/>
                <w:spacing w:val="0"/>
                <w:sz w:val="24"/>
                <w:szCs w:val="24"/>
                <w:shd w:val="clear" w:fill="FFFFFF"/>
                <w:lang w:val="en-US" w:eastAsia="zh-CN"/>
              </w:rPr>
              <w:t>呈半圆形；采购</w:t>
            </w:r>
            <w:r>
              <w:rPr>
                <w:rFonts w:hint="default"/>
                <w:sz w:val="24"/>
                <w:szCs w:val="24"/>
                <w:lang w:val="en-US" w:eastAsia="zh-CN"/>
              </w:rPr>
              <w:t>硬木抵趾板</w:t>
            </w:r>
          </w:p>
          <w:p w14:paraId="63823835">
            <w:pPr>
              <w:keepNext w:val="0"/>
              <w:keepLines w:val="0"/>
              <w:pageBreakBefore w:val="0"/>
              <w:numPr>
                <w:ilvl w:val="0"/>
                <w:numId w:val="2"/>
              </w:numPr>
              <w:kinsoku/>
              <w:wordWrap/>
              <w:overflowPunct/>
              <w:topLinePunct w:val="0"/>
              <w:autoSpaceDE/>
              <w:autoSpaceDN/>
              <w:bidi w:val="0"/>
              <w:adjustRightInd/>
              <w:snapToGrid/>
              <w:spacing w:line="240" w:lineRule="auto"/>
              <w:jc w:val="left"/>
              <w:rPr>
                <w:rFonts w:hint="default"/>
                <w:sz w:val="24"/>
                <w:szCs w:val="24"/>
                <w:lang w:val="en-US" w:eastAsia="zh-CN"/>
              </w:rPr>
            </w:pPr>
            <w:r>
              <w:rPr>
                <w:rFonts w:hint="default"/>
                <w:sz w:val="24"/>
                <w:szCs w:val="24"/>
                <w:lang w:val="en-US" w:eastAsia="zh-CN"/>
              </w:rPr>
              <w:t>不锈钢螺栓将硬木抵趾板固定于混凝土基础，</w:t>
            </w:r>
            <w:r>
              <w:rPr>
                <w:rFonts w:hint="eastAsia"/>
                <w:sz w:val="24"/>
                <w:szCs w:val="24"/>
                <w:lang w:eastAsia="zh-CN"/>
              </w:rPr>
              <w:t>抵趾板</w:t>
            </w:r>
            <w:r>
              <w:rPr>
                <w:rFonts w:hint="default"/>
                <w:sz w:val="24"/>
                <w:szCs w:val="24"/>
                <w:lang w:val="en-US" w:eastAsia="zh-CN"/>
              </w:rPr>
              <w:t>平面</w:t>
            </w:r>
            <w:r>
              <w:rPr>
                <w:rFonts w:hint="eastAsia"/>
                <w:sz w:val="24"/>
                <w:szCs w:val="24"/>
                <w:lang w:val="en-US" w:eastAsia="zh-CN"/>
              </w:rPr>
              <w:t>需平整</w:t>
            </w:r>
            <w:r>
              <w:rPr>
                <w:rFonts w:hint="default"/>
                <w:sz w:val="24"/>
                <w:szCs w:val="24"/>
                <w:lang w:val="en-US" w:eastAsia="zh-CN"/>
              </w:rPr>
              <w:t>。</w:t>
            </w:r>
          </w:p>
        </w:tc>
        <w:tc>
          <w:tcPr>
            <w:tcW w:w="765" w:type="dxa"/>
            <w:noWrap w:val="0"/>
            <w:vAlign w:val="center"/>
          </w:tcPr>
          <w:p w14:paraId="3CB39F10">
            <w:pPr>
              <w:keepNext w:val="0"/>
              <w:keepLines w:val="0"/>
              <w:pageBreakBefore w:val="0"/>
              <w:kinsoku/>
              <w:wordWrap/>
              <w:overflowPunct/>
              <w:topLinePunct w:val="0"/>
              <w:autoSpaceDE/>
              <w:autoSpaceDN/>
              <w:bidi w:val="0"/>
              <w:adjustRightInd/>
              <w:snapToGrid/>
              <w:spacing w:line="276" w:lineRule="auto"/>
              <w:jc w:val="center"/>
              <w:rPr>
                <w:rFonts w:hint="default"/>
                <w:sz w:val="24"/>
                <w:szCs w:val="24"/>
                <w:lang w:val="en-US" w:eastAsia="zh-CN"/>
              </w:rPr>
            </w:pPr>
            <w:r>
              <w:rPr>
                <w:rFonts w:hint="eastAsia"/>
                <w:sz w:val="24"/>
                <w:szCs w:val="24"/>
                <w:lang w:val="en-US" w:eastAsia="zh-CN"/>
              </w:rPr>
              <w:t>m</w:t>
            </w:r>
          </w:p>
        </w:tc>
        <w:tc>
          <w:tcPr>
            <w:tcW w:w="1095" w:type="dxa"/>
            <w:noWrap w:val="0"/>
            <w:vAlign w:val="center"/>
          </w:tcPr>
          <w:p w14:paraId="085EC13F">
            <w:pPr>
              <w:keepNext w:val="0"/>
              <w:keepLines w:val="0"/>
              <w:widowControl/>
              <w:suppressLineNumbers w:val="0"/>
              <w:jc w:val="center"/>
              <w:textAlignment w:val="center"/>
              <w:rPr>
                <w:rFonts w:hint="default"/>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1.75</w:t>
            </w:r>
          </w:p>
        </w:tc>
      </w:tr>
      <w:tr w14:paraId="1C397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582" w:type="dxa"/>
            <w:noWrap w:val="0"/>
            <w:vAlign w:val="center"/>
          </w:tcPr>
          <w:p w14:paraId="33A14D03">
            <w:pPr>
              <w:jc w:val="center"/>
              <w:rPr>
                <w:rFonts w:hint="eastAsia" w:eastAsia="宋体"/>
                <w:sz w:val="24"/>
                <w:szCs w:val="24"/>
                <w:lang w:val="en-US" w:eastAsia="zh-CN"/>
              </w:rPr>
            </w:pPr>
            <w:r>
              <w:rPr>
                <w:rFonts w:hint="eastAsia"/>
                <w:sz w:val="24"/>
                <w:szCs w:val="24"/>
                <w:lang w:val="en-US" w:eastAsia="zh-CN"/>
              </w:rPr>
              <w:t>4</w:t>
            </w:r>
          </w:p>
        </w:tc>
        <w:tc>
          <w:tcPr>
            <w:tcW w:w="1228" w:type="dxa"/>
            <w:shd w:val="clear" w:color="auto" w:fill="auto"/>
            <w:noWrap w:val="0"/>
            <w:vAlign w:val="center"/>
          </w:tcPr>
          <w:p w14:paraId="53A9F5A4">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草皮修补</w:t>
            </w:r>
          </w:p>
        </w:tc>
        <w:tc>
          <w:tcPr>
            <w:tcW w:w="5868" w:type="dxa"/>
            <w:shd w:val="clear" w:color="auto" w:fill="auto"/>
            <w:noWrap w:val="0"/>
            <w:vAlign w:val="center"/>
          </w:tcPr>
          <w:p w14:paraId="2EBE2ADD">
            <w:pPr>
              <w:keepNext w:val="0"/>
              <w:keepLines w:val="0"/>
              <w:pageBreakBefore w:val="0"/>
              <w:kinsoku/>
              <w:wordWrap/>
              <w:overflowPunct/>
              <w:topLinePunct w:val="0"/>
              <w:autoSpaceDE/>
              <w:autoSpaceDN/>
              <w:bidi w:val="0"/>
              <w:adjustRightInd/>
              <w:snapToGrid/>
              <w:spacing w:line="240" w:lineRule="auto"/>
              <w:jc w:val="left"/>
              <w:rPr>
                <w:rFonts w:hint="eastAsia" w:ascii="Times New Roman" w:hAnsi="Times New Roman" w:eastAsia="宋体" w:cs="Times New Roman"/>
                <w:kern w:val="2"/>
                <w:sz w:val="24"/>
                <w:szCs w:val="24"/>
                <w:lang w:val="en-US" w:eastAsia="zh-CN" w:bidi="ar-SA"/>
              </w:rPr>
            </w:pPr>
            <w:r>
              <w:rPr>
                <w:rFonts w:hint="eastAsia"/>
                <w:kern w:val="2"/>
                <w:sz w:val="24"/>
                <w:szCs w:val="24"/>
                <w:lang w:val="en-US" w:eastAsia="zh-CN" w:bidi="ar-SA"/>
              </w:rPr>
              <w:t>脱落草皮重新修补</w:t>
            </w:r>
          </w:p>
        </w:tc>
        <w:tc>
          <w:tcPr>
            <w:tcW w:w="765" w:type="dxa"/>
            <w:shd w:val="clear" w:color="auto" w:fill="auto"/>
            <w:noWrap w:val="0"/>
            <w:vAlign w:val="center"/>
          </w:tcPr>
          <w:p w14:paraId="64A40041">
            <w:pPr>
              <w:keepNext w:val="0"/>
              <w:keepLines w:val="0"/>
              <w:pageBreakBefore w:val="0"/>
              <w:kinsoku/>
              <w:wordWrap/>
              <w:overflowPunct/>
              <w:topLinePunct w:val="0"/>
              <w:autoSpaceDE/>
              <w:autoSpaceDN/>
              <w:bidi w:val="0"/>
              <w:adjustRightInd/>
              <w:snapToGrid/>
              <w:spacing w:line="276" w:lineRule="auto"/>
              <w:jc w:val="center"/>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m2</w:t>
            </w:r>
          </w:p>
        </w:tc>
        <w:tc>
          <w:tcPr>
            <w:tcW w:w="1095" w:type="dxa"/>
            <w:shd w:val="clear" w:color="auto" w:fill="auto"/>
            <w:noWrap w:val="0"/>
            <w:vAlign w:val="center"/>
          </w:tcPr>
          <w:p w14:paraId="7F4F930D">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10</w:t>
            </w:r>
          </w:p>
        </w:tc>
      </w:tr>
      <w:tr w14:paraId="56EC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582" w:type="dxa"/>
            <w:noWrap w:val="0"/>
            <w:vAlign w:val="center"/>
          </w:tcPr>
          <w:p w14:paraId="0530B89A">
            <w:pPr>
              <w:jc w:val="center"/>
              <w:rPr>
                <w:rFonts w:hint="default" w:eastAsia="宋体"/>
                <w:sz w:val="24"/>
                <w:szCs w:val="24"/>
                <w:lang w:val="en-US" w:eastAsia="zh-CN"/>
              </w:rPr>
            </w:pPr>
            <w:r>
              <w:rPr>
                <w:rFonts w:hint="eastAsia"/>
                <w:sz w:val="24"/>
                <w:szCs w:val="24"/>
                <w:lang w:val="en-US" w:eastAsia="zh-CN"/>
              </w:rPr>
              <w:t>5</w:t>
            </w:r>
          </w:p>
        </w:tc>
        <w:tc>
          <w:tcPr>
            <w:tcW w:w="1228" w:type="dxa"/>
            <w:shd w:val="clear" w:color="auto" w:fill="auto"/>
            <w:noWrap w:val="0"/>
            <w:vAlign w:val="center"/>
          </w:tcPr>
          <w:p w14:paraId="1F139118">
            <w:pPr>
              <w:keepNext w:val="0"/>
              <w:keepLines w:val="0"/>
              <w:pageBreakBefore w:val="0"/>
              <w:kinsoku/>
              <w:wordWrap/>
              <w:overflowPunct/>
              <w:topLinePunct w:val="0"/>
              <w:autoSpaceDE/>
              <w:autoSpaceDN/>
              <w:bidi w:val="0"/>
              <w:adjustRightInd/>
              <w:snapToGrid/>
              <w:spacing w:line="240" w:lineRule="auto"/>
              <w:jc w:val="center"/>
              <w:rPr>
                <w:rFonts w:hint="eastAsia"/>
                <w:sz w:val="24"/>
                <w:szCs w:val="24"/>
                <w:lang w:val="en-US" w:eastAsia="zh-CN"/>
              </w:rPr>
            </w:pPr>
            <w:r>
              <w:rPr>
                <w:rFonts w:hint="eastAsia"/>
                <w:kern w:val="2"/>
                <w:sz w:val="24"/>
                <w:szCs w:val="24"/>
                <w:lang w:val="en-US" w:eastAsia="zh-CN" w:bidi="ar-SA"/>
              </w:rPr>
              <w:t>铝扣板吊顶饰面拆除</w:t>
            </w:r>
          </w:p>
        </w:tc>
        <w:tc>
          <w:tcPr>
            <w:tcW w:w="5868" w:type="dxa"/>
            <w:shd w:val="clear" w:color="auto" w:fill="auto"/>
            <w:noWrap w:val="0"/>
            <w:vAlign w:val="center"/>
          </w:tcPr>
          <w:p w14:paraId="1F2165F3">
            <w:pPr>
              <w:keepNext w:val="0"/>
              <w:keepLines w:val="0"/>
              <w:pageBreakBefore w:val="0"/>
              <w:kinsoku/>
              <w:wordWrap/>
              <w:overflowPunct/>
              <w:topLinePunct w:val="0"/>
              <w:autoSpaceDE/>
              <w:autoSpaceDN/>
              <w:bidi w:val="0"/>
              <w:adjustRightInd/>
              <w:snapToGrid/>
              <w:spacing w:line="240" w:lineRule="auto"/>
              <w:jc w:val="left"/>
              <w:rPr>
                <w:rFonts w:hint="eastAsia"/>
                <w:kern w:val="2"/>
                <w:sz w:val="24"/>
                <w:szCs w:val="24"/>
                <w:lang w:val="en-US" w:eastAsia="zh-CN" w:bidi="ar-SA"/>
              </w:rPr>
            </w:pPr>
            <w:r>
              <w:rPr>
                <w:rFonts w:hint="eastAsia"/>
                <w:kern w:val="2"/>
                <w:sz w:val="24"/>
                <w:szCs w:val="24"/>
                <w:lang w:val="en-US" w:eastAsia="zh-CN" w:bidi="ar-SA"/>
              </w:rPr>
              <w:t>1、君尧楼2楼、4楼男厕所损坏的铝扣板吊顶面层及龙骨拆除，拆除的垃圾人工装袋运送至指定地点堆放；</w:t>
            </w:r>
          </w:p>
          <w:p w14:paraId="12A28AF6">
            <w:pPr>
              <w:keepNext w:val="0"/>
              <w:keepLines w:val="0"/>
              <w:pageBreakBefore w:val="0"/>
              <w:kinsoku/>
              <w:wordWrap/>
              <w:overflowPunct/>
              <w:topLinePunct w:val="0"/>
              <w:autoSpaceDE/>
              <w:autoSpaceDN/>
              <w:bidi w:val="0"/>
              <w:adjustRightInd/>
              <w:snapToGrid/>
              <w:spacing w:line="240" w:lineRule="auto"/>
              <w:jc w:val="left"/>
              <w:rPr>
                <w:rFonts w:hint="eastAsia"/>
                <w:kern w:val="2"/>
                <w:sz w:val="24"/>
                <w:szCs w:val="24"/>
                <w:lang w:val="en-US" w:eastAsia="zh-CN" w:bidi="ar-SA"/>
              </w:rPr>
            </w:pPr>
            <w:r>
              <w:rPr>
                <w:rFonts w:hint="eastAsia"/>
                <w:kern w:val="2"/>
                <w:sz w:val="24"/>
                <w:szCs w:val="24"/>
                <w:lang w:val="en-US" w:eastAsia="zh-CN" w:bidi="ar-SA"/>
              </w:rPr>
              <w:t>2、规格型号：300*300mm</w:t>
            </w:r>
          </w:p>
        </w:tc>
        <w:tc>
          <w:tcPr>
            <w:tcW w:w="765" w:type="dxa"/>
            <w:shd w:val="clear" w:color="auto" w:fill="auto"/>
            <w:noWrap w:val="0"/>
            <w:vAlign w:val="center"/>
          </w:tcPr>
          <w:p w14:paraId="34BF61F7">
            <w:pPr>
              <w:keepNext w:val="0"/>
              <w:keepLines w:val="0"/>
              <w:pageBreakBefore w:val="0"/>
              <w:kinsoku/>
              <w:wordWrap/>
              <w:overflowPunct/>
              <w:topLinePunct w:val="0"/>
              <w:autoSpaceDE/>
              <w:autoSpaceDN/>
              <w:bidi w:val="0"/>
              <w:adjustRightInd/>
              <w:snapToGrid/>
              <w:spacing w:line="276" w:lineRule="auto"/>
              <w:jc w:val="center"/>
              <w:rPr>
                <w:rFonts w:hint="default"/>
                <w:sz w:val="24"/>
                <w:szCs w:val="24"/>
                <w:lang w:val="en-US" w:eastAsia="zh-CN"/>
              </w:rPr>
            </w:pPr>
            <w:r>
              <w:rPr>
                <w:rFonts w:hint="eastAsia"/>
                <w:sz w:val="24"/>
                <w:szCs w:val="24"/>
                <w:lang w:val="en-US" w:eastAsia="zh-CN"/>
              </w:rPr>
              <w:t>m2</w:t>
            </w:r>
          </w:p>
        </w:tc>
        <w:tc>
          <w:tcPr>
            <w:tcW w:w="1095" w:type="dxa"/>
            <w:shd w:val="clear" w:color="auto" w:fill="auto"/>
            <w:noWrap w:val="0"/>
            <w:vAlign w:val="center"/>
          </w:tcPr>
          <w:p w14:paraId="5BAB5F8D">
            <w:pPr>
              <w:keepNext w:val="0"/>
              <w:keepLines w:val="0"/>
              <w:widowControl/>
              <w:suppressLineNumbers w:val="0"/>
              <w:jc w:val="center"/>
              <w:textAlignment w:val="center"/>
              <w:rPr>
                <w:rFonts w:hint="default"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19</w:t>
            </w:r>
          </w:p>
        </w:tc>
      </w:tr>
      <w:tr w14:paraId="12D6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582" w:type="dxa"/>
            <w:noWrap w:val="0"/>
            <w:vAlign w:val="center"/>
          </w:tcPr>
          <w:p w14:paraId="2542214F">
            <w:pPr>
              <w:jc w:val="center"/>
              <w:rPr>
                <w:rFonts w:hint="eastAsia" w:eastAsia="宋体"/>
                <w:sz w:val="24"/>
                <w:szCs w:val="24"/>
                <w:lang w:val="en-US" w:eastAsia="zh-CN"/>
              </w:rPr>
            </w:pPr>
            <w:r>
              <w:rPr>
                <w:rFonts w:hint="eastAsia"/>
                <w:sz w:val="24"/>
                <w:szCs w:val="24"/>
                <w:lang w:val="en-US" w:eastAsia="zh-CN"/>
              </w:rPr>
              <w:t>6</w:t>
            </w:r>
          </w:p>
        </w:tc>
        <w:tc>
          <w:tcPr>
            <w:tcW w:w="1228" w:type="dxa"/>
            <w:shd w:val="clear" w:color="auto" w:fill="auto"/>
            <w:noWrap w:val="0"/>
            <w:vAlign w:val="center"/>
          </w:tcPr>
          <w:p w14:paraId="24AFFB22">
            <w:pPr>
              <w:keepNext w:val="0"/>
              <w:keepLines w:val="0"/>
              <w:pageBreakBefore w:val="0"/>
              <w:kinsoku/>
              <w:wordWrap/>
              <w:overflowPunct/>
              <w:topLinePunct w:val="0"/>
              <w:autoSpaceDE/>
              <w:autoSpaceDN/>
              <w:bidi w:val="0"/>
              <w:adjustRightInd/>
              <w:snapToGrid/>
              <w:spacing w:line="240" w:lineRule="auto"/>
              <w:jc w:val="center"/>
              <w:rPr>
                <w:rFonts w:hint="default"/>
                <w:sz w:val="24"/>
                <w:szCs w:val="24"/>
                <w:lang w:val="en-US" w:eastAsia="zh-CN"/>
              </w:rPr>
            </w:pPr>
            <w:r>
              <w:rPr>
                <w:rFonts w:hint="eastAsia"/>
                <w:sz w:val="24"/>
                <w:szCs w:val="24"/>
                <w:lang w:val="en-US" w:eastAsia="zh-CN"/>
              </w:rPr>
              <w:t>吊顶安装</w:t>
            </w:r>
          </w:p>
        </w:tc>
        <w:tc>
          <w:tcPr>
            <w:tcW w:w="5868" w:type="dxa"/>
            <w:shd w:val="clear" w:color="auto" w:fill="auto"/>
            <w:noWrap w:val="0"/>
            <w:vAlign w:val="center"/>
          </w:tcPr>
          <w:p w14:paraId="4DC787B5">
            <w:pPr>
              <w:keepNext w:val="0"/>
              <w:keepLines w:val="0"/>
              <w:pageBreakBefore w:val="0"/>
              <w:numPr>
                <w:ilvl w:val="0"/>
                <w:numId w:val="3"/>
              </w:numPr>
              <w:kinsoku/>
              <w:wordWrap/>
              <w:overflowPunct/>
              <w:topLinePunct w:val="0"/>
              <w:autoSpaceDE/>
              <w:autoSpaceDN/>
              <w:bidi w:val="0"/>
              <w:adjustRightInd/>
              <w:snapToGrid/>
              <w:spacing w:line="240" w:lineRule="auto"/>
              <w:jc w:val="left"/>
              <w:rPr>
                <w:rFonts w:hint="eastAsia"/>
                <w:kern w:val="2"/>
                <w:sz w:val="24"/>
                <w:szCs w:val="24"/>
                <w:lang w:val="en-US" w:eastAsia="zh-CN" w:bidi="ar-SA"/>
              </w:rPr>
            </w:pPr>
            <w:r>
              <w:rPr>
                <w:rFonts w:hint="eastAsia"/>
                <w:kern w:val="2"/>
                <w:sz w:val="24"/>
                <w:szCs w:val="24"/>
                <w:lang w:val="en-US" w:eastAsia="zh-CN" w:bidi="ar-SA"/>
              </w:rPr>
              <w:t>君尧楼2楼、4楼男厕所吊顶采购安装</w:t>
            </w:r>
          </w:p>
          <w:p w14:paraId="3ECF6F15">
            <w:pPr>
              <w:keepNext w:val="0"/>
              <w:keepLines w:val="0"/>
              <w:pageBreakBefore w:val="0"/>
              <w:numPr>
                <w:ilvl w:val="0"/>
                <w:numId w:val="3"/>
              </w:numPr>
              <w:kinsoku/>
              <w:wordWrap/>
              <w:overflowPunct/>
              <w:topLinePunct w:val="0"/>
              <w:autoSpaceDE/>
              <w:autoSpaceDN/>
              <w:bidi w:val="0"/>
              <w:adjustRightInd/>
              <w:snapToGrid/>
              <w:spacing w:line="240" w:lineRule="auto"/>
              <w:jc w:val="left"/>
              <w:rPr>
                <w:rFonts w:hint="default"/>
                <w:kern w:val="2"/>
                <w:sz w:val="24"/>
                <w:szCs w:val="24"/>
                <w:lang w:val="en-US" w:eastAsia="zh-CN" w:bidi="ar-SA"/>
              </w:rPr>
            </w:pPr>
            <w:r>
              <w:rPr>
                <w:rFonts w:hint="eastAsia"/>
                <w:kern w:val="2"/>
                <w:sz w:val="24"/>
                <w:szCs w:val="24"/>
                <w:lang w:val="en-US" w:eastAsia="zh-CN" w:bidi="ar-SA"/>
              </w:rPr>
              <w:t>Φ8吊筋，T型轻钢龙骨，间距300*300mm</w:t>
            </w:r>
          </w:p>
          <w:p w14:paraId="00271E1B">
            <w:pPr>
              <w:keepNext w:val="0"/>
              <w:keepLines w:val="0"/>
              <w:pageBreakBefore w:val="0"/>
              <w:numPr>
                <w:ilvl w:val="0"/>
                <w:numId w:val="3"/>
              </w:numPr>
              <w:kinsoku/>
              <w:wordWrap/>
              <w:overflowPunct/>
              <w:topLinePunct w:val="0"/>
              <w:autoSpaceDE/>
              <w:autoSpaceDN/>
              <w:bidi w:val="0"/>
              <w:adjustRightInd/>
              <w:snapToGrid/>
              <w:spacing w:line="240" w:lineRule="auto"/>
              <w:jc w:val="left"/>
              <w:rPr>
                <w:rFonts w:hint="default"/>
                <w:kern w:val="2"/>
                <w:sz w:val="24"/>
                <w:szCs w:val="24"/>
                <w:lang w:val="en-US" w:eastAsia="zh-CN" w:bidi="ar-SA"/>
              </w:rPr>
            </w:pPr>
            <w:r>
              <w:rPr>
                <w:rFonts w:hint="eastAsia"/>
                <w:kern w:val="2"/>
                <w:sz w:val="24"/>
                <w:szCs w:val="24"/>
                <w:lang w:val="en-US" w:eastAsia="zh-CN" w:bidi="ar-SA"/>
              </w:rPr>
              <w:t>铝扣板吊顶300*300mm，边条更换</w:t>
            </w:r>
          </w:p>
        </w:tc>
        <w:tc>
          <w:tcPr>
            <w:tcW w:w="765" w:type="dxa"/>
            <w:shd w:val="clear" w:color="auto" w:fill="auto"/>
            <w:noWrap w:val="0"/>
            <w:vAlign w:val="center"/>
          </w:tcPr>
          <w:p w14:paraId="69F5CFAE">
            <w:pPr>
              <w:keepNext w:val="0"/>
              <w:keepLines w:val="0"/>
              <w:pageBreakBefore w:val="0"/>
              <w:kinsoku/>
              <w:wordWrap/>
              <w:overflowPunct/>
              <w:topLinePunct w:val="0"/>
              <w:autoSpaceDE/>
              <w:autoSpaceDN/>
              <w:bidi w:val="0"/>
              <w:adjustRightInd/>
              <w:snapToGrid/>
              <w:spacing w:line="276" w:lineRule="auto"/>
              <w:jc w:val="center"/>
              <w:rPr>
                <w:rFonts w:hint="default"/>
                <w:sz w:val="24"/>
                <w:szCs w:val="24"/>
                <w:lang w:val="en-US" w:eastAsia="zh-CN"/>
              </w:rPr>
            </w:pPr>
            <w:r>
              <w:rPr>
                <w:rFonts w:hint="eastAsia"/>
                <w:sz w:val="24"/>
                <w:szCs w:val="24"/>
                <w:lang w:val="en-US" w:eastAsia="zh-CN"/>
              </w:rPr>
              <w:t>m2</w:t>
            </w:r>
          </w:p>
        </w:tc>
        <w:tc>
          <w:tcPr>
            <w:tcW w:w="1095" w:type="dxa"/>
            <w:shd w:val="clear" w:color="auto" w:fill="auto"/>
            <w:noWrap w:val="0"/>
            <w:vAlign w:val="center"/>
          </w:tcPr>
          <w:p w14:paraId="2C5CBEF2">
            <w:pPr>
              <w:keepNext w:val="0"/>
              <w:keepLines w:val="0"/>
              <w:widowControl/>
              <w:suppressLineNumbers w:val="0"/>
              <w:jc w:val="center"/>
              <w:textAlignment w:val="center"/>
              <w:rPr>
                <w:rFonts w:hint="default"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47</w:t>
            </w:r>
          </w:p>
        </w:tc>
      </w:tr>
      <w:tr w14:paraId="0DBCB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582" w:type="dxa"/>
            <w:noWrap w:val="0"/>
            <w:vAlign w:val="center"/>
          </w:tcPr>
          <w:p w14:paraId="016DF11D">
            <w:pPr>
              <w:jc w:val="center"/>
              <w:rPr>
                <w:rFonts w:hint="eastAsia" w:eastAsia="宋体"/>
                <w:sz w:val="24"/>
                <w:szCs w:val="24"/>
                <w:lang w:val="en-US" w:eastAsia="zh-CN"/>
              </w:rPr>
            </w:pPr>
            <w:r>
              <w:rPr>
                <w:rFonts w:hint="eastAsia"/>
                <w:sz w:val="24"/>
                <w:szCs w:val="24"/>
                <w:lang w:val="en-US" w:eastAsia="zh-CN"/>
              </w:rPr>
              <w:t>7</w:t>
            </w:r>
          </w:p>
        </w:tc>
        <w:tc>
          <w:tcPr>
            <w:tcW w:w="1228" w:type="dxa"/>
            <w:shd w:val="clear" w:color="auto" w:fill="auto"/>
            <w:noWrap w:val="0"/>
            <w:vAlign w:val="center"/>
          </w:tcPr>
          <w:p w14:paraId="2DFCD27F">
            <w:pPr>
              <w:keepNext w:val="0"/>
              <w:keepLines w:val="0"/>
              <w:pageBreakBefore w:val="0"/>
              <w:kinsoku/>
              <w:wordWrap/>
              <w:overflowPunct/>
              <w:topLinePunct w:val="0"/>
              <w:autoSpaceDE/>
              <w:autoSpaceDN/>
              <w:bidi w:val="0"/>
              <w:adjustRightInd/>
              <w:snapToGrid/>
              <w:spacing w:line="240" w:lineRule="auto"/>
              <w:jc w:val="center"/>
              <w:rPr>
                <w:rFonts w:hint="default"/>
                <w:sz w:val="24"/>
                <w:szCs w:val="24"/>
                <w:lang w:val="en-US" w:eastAsia="zh-CN"/>
              </w:rPr>
            </w:pPr>
            <w:r>
              <w:rPr>
                <w:rFonts w:hint="eastAsia"/>
                <w:sz w:val="24"/>
                <w:szCs w:val="24"/>
                <w:lang w:val="en-US" w:eastAsia="zh-CN"/>
              </w:rPr>
              <w:t>防腐木椅</w:t>
            </w:r>
          </w:p>
        </w:tc>
        <w:tc>
          <w:tcPr>
            <w:tcW w:w="5868" w:type="dxa"/>
            <w:shd w:val="clear" w:color="auto" w:fill="auto"/>
            <w:noWrap w:val="0"/>
            <w:vAlign w:val="center"/>
          </w:tcPr>
          <w:p w14:paraId="0C18ECBF">
            <w:pPr>
              <w:keepNext w:val="0"/>
              <w:keepLines w:val="0"/>
              <w:pageBreakBefore w:val="0"/>
              <w:kinsoku/>
              <w:wordWrap/>
              <w:overflowPunct/>
              <w:topLinePunct w:val="0"/>
              <w:autoSpaceDE/>
              <w:autoSpaceDN/>
              <w:bidi w:val="0"/>
              <w:adjustRightInd/>
              <w:snapToGrid/>
              <w:spacing w:line="240" w:lineRule="auto"/>
              <w:jc w:val="left"/>
              <w:rPr>
                <w:rFonts w:hint="default"/>
                <w:kern w:val="2"/>
                <w:sz w:val="24"/>
                <w:szCs w:val="24"/>
                <w:lang w:val="en-US" w:eastAsia="zh-CN" w:bidi="ar-SA"/>
              </w:rPr>
            </w:pPr>
            <w:r>
              <w:rPr>
                <w:rFonts w:hint="eastAsia"/>
                <w:kern w:val="2"/>
                <w:sz w:val="24"/>
                <w:szCs w:val="24"/>
                <w:lang w:val="en-US" w:eastAsia="zh-CN" w:bidi="ar-SA"/>
              </w:rPr>
              <w:t>防腐木靠椅损坏修复2套</w:t>
            </w:r>
          </w:p>
        </w:tc>
        <w:tc>
          <w:tcPr>
            <w:tcW w:w="765" w:type="dxa"/>
            <w:shd w:val="clear" w:color="auto" w:fill="auto"/>
            <w:noWrap w:val="0"/>
            <w:vAlign w:val="center"/>
          </w:tcPr>
          <w:p w14:paraId="0528D195">
            <w:pPr>
              <w:keepNext w:val="0"/>
              <w:keepLines w:val="0"/>
              <w:pageBreakBefore w:val="0"/>
              <w:kinsoku/>
              <w:wordWrap/>
              <w:overflowPunct/>
              <w:topLinePunct w:val="0"/>
              <w:autoSpaceDE/>
              <w:autoSpaceDN/>
              <w:bidi w:val="0"/>
              <w:adjustRightInd/>
              <w:snapToGrid/>
              <w:spacing w:line="276" w:lineRule="auto"/>
              <w:jc w:val="center"/>
              <w:rPr>
                <w:rFonts w:hint="default"/>
                <w:sz w:val="24"/>
                <w:szCs w:val="24"/>
                <w:lang w:val="en-US" w:eastAsia="zh-CN"/>
              </w:rPr>
            </w:pPr>
            <w:r>
              <w:rPr>
                <w:rFonts w:hint="eastAsia"/>
                <w:sz w:val="24"/>
                <w:szCs w:val="24"/>
                <w:lang w:val="en-US" w:eastAsia="zh-CN"/>
              </w:rPr>
              <w:t>套</w:t>
            </w:r>
          </w:p>
        </w:tc>
        <w:tc>
          <w:tcPr>
            <w:tcW w:w="1095" w:type="dxa"/>
            <w:shd w:val="clear" w:color="auto" w:fill="auto"/>
            <w:noWrap w:val="0"/>
            <w:vAlign w:val="center"/>
          </w:tcPr>
          <w:p w14:paraId="48FFECDA">
            <w:pPr>
              <w:keepNext w:val="0"/>
              <w:keepLines w:val="0"/>
              <w:widowControl/>
              <w:suppressLineNumbers w:val="0"/>
              <w:jc w:val="center"/>
              <w:textAlignment w:val="center"/>
              <w:rPr>
                <w:rFonts w:hint="default"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18B50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582" w:type="dxa"/>
            <w:noWrap w:val="0"/>
            <w:vAlign w:val="center"/>
          </w:tcPr>
          <w:p w14:paraId="69DFB688">
            <w:pPr>
              <w:jc w:val="center"/>
              <w:rPr>
                <w:rFonts w:hint="eastAsia" w:eastAsia="宋体"/>
                <w:sz w:val="24"/>
                <w:szCs w:val="24"/>
                <w:lang w:val="en-US" w:eastAsia="zh-CN"/>
              </w:rPr>
            </w:pPr>
            <w:r>
              <w:rPr>
                <w:rFonts w:hint="eastAsia"/>
                <w:sz w:val="24"/>
                <w:szCs w:val="24"/>
                <w:lang w:val="en-US" w:eastAsia="zh-CN"/>
              </w:rPr>
              <w:t>8</w:t>
            </w:r>
          </w:p>
        </w:tc>
        <w:tc>
          <w:tcPr>
            <w:tcW w:w="1228" w:type="dxa"/>
            <w:vMerge w:val="restart"/>
            <w:shd w:val="clear" w:color="auto" w:fill="auto"/>
            <w:noWrap w:val="0"/>
            <w:vAlign w:val="center"/>
          </w:tcPr>
          <w:p w14:paraId="737C630A">
            <w:pPr>
              <w:keepNext w:val="0"/>
              <w:keepLines w:val="0"/>
              <w:pageBreakBefore w:val="0"/>
              <w:kinsoku/>
              <w:wordWrap/>
              <w:overflowPunct/>
              <w:topLinePunct w:val="0"/>
              <w:autoSpaceDE/>
              <w:autoSpaceDN/>
              <w:bidi w:val="0"/>
              <w:adjustRightInd/>
              <w:snapToGrid/>
              <w:spacing w:line="240" w:lineRule="auto"/>
              <w:jc w:val="center"/>
              <w:rPr>
                <w:rFonts w:hint="default"/>
                <w:sz w:val="24"/>
                <w:szCs w:val="24"/>
                <w:lang w:val="en-US" w:eastAsia="zh-CN"/>
              </w:rPr>
            </w:pPr>
            <w:r>
              <w:rPr>
                <w:rFonts w:hint="eastAsia"/>
                <w:sz w:val="24"/>
                <w:szCs w:val="24"/>
                <w:lang w:val="en-US" w:eastAsia="zh-CN"/>
              </w:rPr>
              <w:t>玻璃更换</w:t>
            </w:r>
          </w:p>
        </w:tc>
        <w:tc>
          <w:tcPr>
            <w:tcW w:w="5868" w:type="dxa"/>
            <w:shd w:val="clear" w:color="auto" w:fill="auto"/>
            <w:noWrap w:val="0"/>
            <w:vAlign w:val="center"/>
          </w:tcPr>
          <w:p w14:paraId="05CA3FA8">
            <w:pPr>
              <w:keepNext w:val="0"/>
              <w:keepLines w:val="0"/>
              <w:pageBreakBefore w:val="0"/>
              <w:kinsoku/>
              <w:wordWrap/>
              <w:overflowPunct/>
              <w:topLinePunct w:val="0"/>
              <w:autoSpaceDE/>
              <w:autoSpaceDN/>
              <w:bidi w:val="0"/>
              <w:adjustRightInd/>
              <w:snapToGrid/>
              <w:spacing w:line="240" w:lineRule="auto"/>
              <w:jc w:val="left"/>
              <w:rPr>
                <w:rFonts w:hint="default"/>
                <w:kern w:val="2"/>
                <w:sz w:val="24"/>
                <w:szCs w:val="24"/>
                <w:lang w:val="en-US" w:eastAsia="zh-CN" w:bidi="ar-SA"/>
              </w:rPr>
            </w:pPr>
            <w:r>
              <w:rPr>
                <w:rFonts w:hint="eastAsia"/>
                <w:kern w:val="2"/>
                <w:sz w:val="24"/>
                <w:szCs w:val="24"/>
                <w:lang w:val="en-US" w:eastAsia="zh-CN" w:bidi="ar-SA"/>
              </w:rPr>
              <w:t>君尧楼十楼离退协办公室南边一块1130*760mm</w:t>
            </w:r>
          </w:p>
          <w:p w14:paraId="170C7F5B">
            <w:pPr>
              <w:keepNext w:val="0"/>
              <w:keepLines w:val="0"/>
              <w:pageBreakBefore w:val="0"/>
              <w:kinsoku/>
              <w:wordWrap/>
              <w:overflowPunct/>
              <w:topLinePunct w:val="0"/>
              <w:autoSpaceDE/>
              <w:autoSpaceDN/>
              <w:bidi w:val="0"/>
              <w:adjustRightInd/>
              <w:snapToGrid/>
              <w:spacing w:line="240" w:lineRule="auto"/>
              <w:jc w:val="left"/>
              <w:rPr>
                <w:rFonts w:hint="default"/>
                <w:kern w:val="2"/>
                <w:sz w:val="24"/>
                <w:szCs w:val="24"/>
                <w:lang w:val="en-US" w:eastAsia="zh-CN" w:bidi="ar-SA"/>
              </w:rPr>
            </w:pPr>
            <w:r>
              <w:rPr>
                <w:rFonts w:hint="eastAsia"/>
                <w:kern w:val="2"/>
                <w:sz w:val="24"/>
                <w:szCs w:val="24"/>
                <w:lang w:val="en-US" w:eastAsia="zh-CN" w:bidi="ar-SA"/>
              </w:rPr>
              <w:t>规格：6+12A+6LOW-E玻璃（高空作业）</w:t>
            </w:r>
          </w:p>
        </w:tc>
        <w:tc>
          <w:tcPr>
            <w:tcW w:w="765" w:type="dxa"/>
            <w:shd w:val="clear" w:color="auto" w:fill="auto"/>
            <w:noWrap w:val="0"/>
            <w:vAlign w:val="center"/>
          </w:tcPr>
          <w:p w14:paraId="13ECFB4F">
            <w:pPr>
              <w:keepNext w:val="0"/>
              <w:keepLines w:val="0"/>
              <w:pageBreakBefore w:val="0"/>
              <w:kinsoku/>
              <w:wordWrap/>
              <w:overflowPunct/>
              <w:topLinePunct w:val="0"/>
              <w:autoSpaceDE/>
              <w:autoSpaceDN/>
              <w:bidi w:val="0"/>
              <w:adjustRightInd/>
              <w:snapToGrid/>
              <w:spacing w:line="276" w:lineRule="auto"/>
              <w:jc w:val="center"/>
              <w:rPr>
                <w:rFonts w:hint="eastAsia"/>
                <w:sz w:val="24"/>
                <w:szCs w:val="24"/>
                <w:lang w:val="en-US" w:eastAsia="zh-CN"/>
              </w:rPr>
            </w:pPr>
            <w:r>
              <w:rPr>
                <w:rFonts w:hint="eastAsia"/>
                <w:sz w:val="24"/>
                <w:szCs w:val="24"/>
                <w:lang w:val="en-US" w:eastAsia="zh-CN"/>
              </w:rPr>
              <w:t>m2</w:t>
            </w:r>
          </w:p>
        </w:tc>
        <w:tc>
          <w:tcPr>
            <w:tcW w:w="1095" w:type="dxa"/>
            <w:shd w:val="clear" w:color="auto" w:fill="auto"/>
            <w:noWrap w:val="0"/>
            <w:vAlign w:val="center"/>
          </w:tcPr>
          <w:p w14:paraId="140D747B">
            <w:pPr>
              <w:keepNext w:val="0"/>
              <w:keepLines w:val="0"/>
              <w:widowControl/>
              <w:suppressLineNumbers w:val="0"/>
              <w:jc w:val="center"/>
              <w:textAlignment w:val="center"/>
              <w:rPr>
                <w:rFonts w:hint="default"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0.86</w:t>
            </w:r>
          </w:p>
        </w:tc>
      </w:tr>
      <w:tr w14:paraId="1E8F8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582" w:type="dxa"/>
            <w:noWrap w:val="0"/>
            <w:vAlign w:val="center"/>
          </w:tcPr>
          <w:p w14:paraId="1BBEEE88">
            <w:pPr>
              <w:jc w:val="center"/>
              <w:rPr>
                <w:rFonts w:hint="default"/>
                <w:sz w:val="24"/>
                <w:szCs w:val="24"/>
                <w:lang w:val="en-US" w:eastAsia="zh-CN"/>
              </w:rPr>
            </w:pPr>
            <w:r>
              <w:rPr>
                <w:rFonts w:hint="eastAsia"/>
                <w:sz w:val="24"/>
                <w:szCs w:val="24"/>
                <w:lang w:val="en-US" w:eastAsia="zh-CN"/>
              </w:rPr>
              <w:t>9</w:t>
            </w:r>
          </w:p>
        </w:tc>
        <w:tc>
          <w:tcPr>
            <w:tcW w:w="1228" w:type="dxa"/>
            <w:vMerge w:val="continue"/>
            <w:shd w:val="clear" w:color="auto" w:fill="auto"/>
            <w:noWrap w:val="0"/>
            <w:vAlign w:val="center"/>
          </w:tcPr>
          <w:p w14:paraId="1F521F99">
            <w:pPr>
              <w:keepNext w:val="0"/>
              <w:keepLines w:val="0"/>
              <w:pageBreakBefore w:val="0"/>
              <w:kinsoku/>
              <w:wordWrap/>
              <w:overflowPunct/>
              <w:topLinePunct w:val="0"/>
              <w:autoSpaceDE/>
              <w:autoSpaceDN/>
              <w:bidi w:val="0"/>
              <w:adjustRightInd/>
              <w:snapToGrid/>
              <w:spacing w:line="240" w:lineRule="auto"/>
              <w:jc w:val="center"/>
              <w:rPr>
                <w:rFonts w:hint="eastAsia"/>
                <w:sz w:val="24"/>
                <w:szCs w:val="24"/>
                <w:lang w:val="en-US" w:eastAsia="zh-CN"/>
              </w:rPr>
            </w:pPr>
          </w:p>
        </w:tc>
        <w:tc>
          <w:tcPr>
            <w:tcW w:w="5868" w:type="dxa"/>
            <w:shd w:val="clear" w:color="auto" w:fill="auto"/>
            <w:noWrap w:val="0"/>
            <w:vAlign w:val="center"/>
          </w:tcPr>
          <w:p w14:paraId="56990B15">
            <w:pPr>
              <w:keepNext w:val="0"/>
              <w:keepLines w:val="0"/>
              <w:pageBreakBefore w:val="0"/>
              <w:kinsoku/>
              <w:wordWrap/>
              <w:overflowPunct/>
              <w:topLinePunct w:val="0"/>
              <w:autoSpaceDE/>
              <w:autoSpaceDN/>
              <w:bidi w:val="0"/>
              <w:adjustRightInd/>
              <w:snapToGrid/>
              <w:spacing w:line="240" w:lineRule="auto"/>
              <w:jc w:val="left"/>
              <w:rPr>
                <w:rFonts w:hint="default"/>
                <w:kern w:val="2"/>
                <w:sz w:val="24"/>
                <w:szCs w:val="24"/>
                <w:lang w:val="en-US" w:eastAsia="zh-CN" w:bidi="ar-SA"/>
              </w:rPr>
            </w:pPr>
            <w:r>
              <w:rPr>
                <w:rFonts w:hint="eastAsia"/>
                <w:kern w:val="2"/>
                <w:sz w:val="24"/>
                <w:szCs w:val="24"/>
                <w:lang w:val="en-US" w:eastAsia="zh-CN" w:bidi="ar-SA"/>
              </w:rPr>
              <w:t>君尧楼四楼艺体组办公室1南边一块1380*770mm</w:t>
            </w:r>
          </w:p>
          <w:p w14:paraId="169C172D">
            <w:pPr>
              <w:keepNext w:val="0"/>
              <w:keepLines w:val="0"/>
              <w:pageBreakBefore w:val="0"/>
              <w:kinsoku/>
              <w:wordWrap/>
              <w:overflowPunct/>
              <w:topLinePunct w:val="0"/>
              <w:autoSpaceDE/>
              <w:autoSpaceDN/>
              <w:bidi w:val="0"/>
              <w:adjustRightInd/>
              <w:snapToGrid/>
              <w:spacing w:line="240" w:lineRule="auto"/>
              <w:jc w:val="left"/>
              <w:rPr>
                <w:rFonts w:hint="eastAsia"/>
                <w:kern w:val="2"/>
                <w:sz w:val="24"/>
                <w:szCs w:val="24"/>
                <w:lang w:val="en-US" w:eastAsia="zh-CN" w:bidi="ar-SA"/>
              </w:rPr>
            </w:pPr>
            <w:r>
              <w:rPr>
                <w:rFonts w:hint="eastAsia"/>
                <w:kern w:val="2"/>
                <w:sz w:val="24"/>
                <w:szCs w:val="24"/>
                <w:lang w:val="en-US" w:eastAsia="zh-CN" w:bidi="ar-SA"/>
              </w:rPr>
              <w:t>规格：6+12A+6LOW-E玻璃</w:t>
            </w:r>
          </w:p>
        </w:tc>
        <w:tc>
          <w:tcPr>
            <w:tcW w:w="765" w:type="dxa"/>
            <w:shd w:val="clear" w:color="auto" w:fill="auto"/>
            <w:noWrap w:val="0"/>
            <w:vAlign w:val="center"/>
          </w:tcPr>
          <w:p w14:paraId="586431A1">
            <w:pPr>
              <w:keepNext w:val="0"/>
              <w:keepLines w:val="0"/>
              <w:pageBreakBefore w:val="0"/>
              <w:kinsoku/>
              <w:wordWrap/>
              <w:overflowPunct/>
              <w:topLinePunct w:val="0"/>
              <w:autoSpaceDE/>
              <w:autoSpaceDN/>
              <w:bidi w:val="0"/>
              <w:adjustRightInd/>
              <w:snapToGrid/>
              <w:spacing w:line="276" w:lineRule="auto"/>
              <w:jc w:val="center"/>
              <w:rPr>
                <w:rFonts w:hint="eastAsia"/>
                <w:sz w:val="24"/>
                <w:szCs w:val="24"/>
                <w:lang w:val="en-US" w:eastAsia="zh-CN"/>
              </w:rPr>
            </w:pPr>
            <w:r>
              <w:rPr>
                <w:rFonts w:hint="eastAsia"/>
                <w:sz w:val="24"/>
                <w:szCs w:val="24"/>
                <w:lang w:val="en-US" w:eastAsia="zh-CN"/>
              </w:rPr>
              <w:t>m2</w:t>
            </w:r>
          </w:p>
        </w:tc>
        <w:tc>
          <w:tcPr>
            <w:tcW w:w="1095" w:type="dxa"/>
            <w:shd w:val="clear" w:color="auto" w:fill="auto"/>
            <w:noWrap w:val="0"/>
            <w:vAlign w:val="center"/>
          </w:tcPr>
          <w:p w14:paraId="7F649FB3">
            <w:pPr>
              <w:keepNext w:val="0"/>
              <w:keepLines w:val="0"/>
              <w:widowControl/>
              <w:suppressLineNumbers w:val="0"/>
              <w:jc w:val="center"/>
              <w:textAlignment w:val="center"/>
              <w:rPr>
                <w:rFonts w:hint="default"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1.06</w:t>
            </w:r>
          </w:p>
        </w:tc>
      </w:tr>
      <w:tr w14:paraId="1CD78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582" w:type="dxa"/>
            <w:noWrap w:val="0"/>
            <w:vAlign w:val="center"/>
          </w:tcPr>
          <w:p w14:paraId="1FFC0F80">
            <w:pPr>
              <w:jc w:val="center"/>
              <w:rPr>
                <w:rFonts w:hint="default"/>
                <w:sz w:val="24"/>
                <w:szCs w:val="24"/>
                <w:lang w:val="en-US" w:eastAsia="zh-CN"/>
              </w:rPr>
            </w:pPr>
            <w:r>
              <w:rPr>
                <w:rFonts w:hint="eastAsia"/>
                <w:sz w:val="24"/>
                <w:szCs w:val="24"/>
                <w:lang w:val="en-US" w:eastAsia="zh-CN"/>
              </w:rPr>
              <w:t>10</w:t>
            </w:r>
          </w:p>
        </w:tc>
        <w:tc>
          <w:tcPr>
            <w:tcW w:w="1228" w:type="dxa"/>
            <w:vMerge w:val="continue"/>
            <w:shd w:val="clear" w:color="auto" w:fill="auto"/>
            <w:noWrap w:val="0"/>
            <w:vAlign w:val="center"/>
          </w:tcPr>
          <w:p w14:paraId="0F6196E2">
            <w:pPr>
              <w:keepNext w:val="0"/>
              <w:keepLines w:val="0"/>
              <w:pageBreakBefore w:val="0"/>
              <w:kinsoku/>
              <w:wordWrap/>
              <w:overflowPunct/>
              <w:topLinePunct w:val="0"/>
              <w:autoSpaceDE/>
              <w:autoSpaceDN/>
              <w:bidi w:val="0"/>
              <w:adjustRightInd/>
              <w:snapToGrid/>
              <w:spacing w:line="240" w:lineRule="auto"/>
              <w:jc w:val="center"/>
              <w:rPr>
                <w:rFonts w:hint="eastAsia"/>
                <w:sz w:val="24"/>
                <w:szCs w:val="24"/>
                <w:lang w:val="en-US" w:eastAsia="zh-CN"/>
              </w:rPr>
            </w:pPr>
          </w:p>
        </w:tc>
        <w:tc>
          <w:tcPr>
            <w:tcW w:w="5868" w:type="dxa"/>
            <w:shd w:val="clear" w:color="auto" w:fill="auto"/>
            <w:noWrap w:val="0"/>
            <w:vAlign w:val="center"/>
          </w:tcPr>
          <w:p w14:paraId="4B428623">
            <w:pPr>
              <w:keepNext w:val="0"/>
              <w:keepLines w:val="0"/>
              <w:pageBreakBefore w:val="0"/>
              <w:kinsoku/>
              <w:wordWrap/>
              <w:overflowPunct/>
              <w:topLinePunct w:val="0"/>
              <w:autoSpaceDE/>
              <w:autoSpaceDN/>
              <w:bidi w:val="0"/>
              <w:adjustRightInd/>
              <w:snapToGrid/>
              <w:spacing w:line="240" w:lineRule="auto"/>
              <w:jc w:val="left"/>
              <w:rPr>
                <w:rFonts w:hint="default"/>
                <w:kern w:val="2"/>
                <w:sz w:val="24"/>
                <w:szCs w:val="24"/>
                <w:lang w:val="en-US" w:eastAsia="zh-CN" w:bidi="ar-SA"/>
              </w:rPr>
            </w:pPr>
            <w:r>
              <w:rPr>
                <w:rFonts w:hint="eastAsia"/>
                <w:kern w:val="2"/>
                <w:sz w:val="24"/>
                <w:szCs w:val="24"/>
                <w:lang w:val="en-US" w:eastAsia="zh-CN" w:bidi="ar-SA"/>
              </w:rPr>
              <w:t>琢玉楼三楼中间教室北边一块395*1120mm</w:t>
            </w:r>
          </w:p>
          <w:p w14:paraId="49DA783D">
            <w:pPr>
              <w:keepNext w:val="0"/>
              <w:keepLines w:val="0"/>
              <w:pageBreakBefore w:val="0"/>
              <w:kinsoku/>
              <w:wordWrap/>
              <w:overflowPunct/>
              <w:topLinePunct w:val="0"/>
              <w:autoSpaceDE/>
              <w:autoSpaceDN/>
              <w:bidi w:val="0"/>
              <w:adjustRightInd/>
              <w:snapToGrid/>
              <w:spacing w:line="240" w:lineRule="auto"/>
              <w:jc w:val="left"/>
              <w:rPr>
                <w:rFonts w:hint="eastAsia"/>
                <w:kern w:val="2"/>
                <w:sz w:val="24"/>
                <w:szCs w:val="24"/>
                <w:lang w:val="en-US" w:eastAsia="zh-CN" w:bidi="ar-SA"/>
              </w:rPr>
            </w:pPr>
            <w:r>
              <w:rPr>
                <w:rFonts w:hint="eastAsia"/>
                <w:kern w:val="2"/>
                <w:sz w:val="24"/>
                <w:szCs w:val="24"/>
                <w:lang w:val="en-US" w:eastAsia="zh-CN" w:bidi="ar-SA"/>
              </w:rPr>
              <w:t>规格：6+12A+6LOW-E玻璃</w:t>
            </w:r>
          </w:p>
        </w:tc>
        <w:tc>
          <w:tcPr>
            <w:tcW w:w="765" w:type="dxa"/>
            <w:shd w:val="clear" w:color="auto" w:fill="auto"/>
            <w:noWrap w:val="0"/>
            <w:vAlign w:val="center"/>
          </w:tcPr>
          <w:p w14:paraId="686192E1">
            <w:pPr>
              <w:keepNext w:val="0"/>
              <w:keepLines w:val="0"/>
              <w:pageBreakBefore w:val="0"/>
              <w:kinsoku/>
              <w:wordWrap/>
              <w:overflowPunct/>
              <w:topLinePunct w:val="0"/>
              <w:autoSpaceDE/>
              <w:autoSpaceDN/>
              <w:bidi w:val="0"/>
              <w:adjustRightInd/>
              <w:snapToGrid/>
              <w:spacing w:line="276" w:lineRule="auto"/>
              <w:jc w:val="center"/>
              <w:rPr>
                <w:rFonts w:hint="eastAsia"/>
                <w:sz w:val="24"/>
                <w:szCs w:val="24"/>
                <w:lang w:val="en-US" w:eastAsia="zh-CN"/>
              </w:rPr>
            </w:pPr>
            <w:r>
              <w:rPr>
                <w:rFonts w:hint="eastAsia"/>
                <w:sz w:val="24"/>
                <w:szCs w:val="24"/>
                <w:lang w:val="en-US" w:eastAsia="zh-CN"/>
              </w:rPr>
              <w:t>m2</w:t>
            </w:r>
          </w:p>
        </w:tc>
        <w:tc>
          <w:tcPr>
            <w:tcW w:w="1095" w:type="dxa"/>
            <w:shd w:val="clear" w:color="auto" w:fill="auto"/>
            <w:noWrap w:val="0"/>
            <w:vAlign w:val="center"/>
          </w:tcPr>
          <w:p w14:paraId="189080C9">
            <w:pPr>
              <w:keepNext w:val="0"/>
              <w:keepLines w:val="0"/>
              <w:widowControl/>
              <w:suppressLineNumbers w:val="0"/>
              <w:jc w:val="center"/>
              <w:textAlignment w:val="center"/>
              <w:rPr>
                <w:rFonts w:hint="default"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0.44</w:t>
            </w:r>
          </w:p>
        </w:tc>
      </w:tr>
      <w:tr w14:paraId="3AF1A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582" w:type="dxa"/>
            <w:noWrap w:val="0"/>
            <w:vAlign w:val="center"/>
          </w:tcPr>
          <w:p w14:paraId="5708022A">
            <w:pPr>
              <w:jc w:val="center"/>
              <w:rPr>
                <w:rFonts w:hint="default"/>
                <w:sz w:val="24"/>
                <w:szCs w:val="24"/>
                <w:lang w:val="en-US" w:eastAsia="zh-CN"/>
              </w:rPr>
            </w:pPr>
            <w:r>
              <w:rPr>
                <w:rFonts w:hint="eastAsia"/>
                <w:sz w:val="24"/>
                <w:szCs w:val="24"/>
                <w:lang w:val="en-US" w:eastAsia="zh-CN"/>
              </w:rPr>
              <w:t>11</w:t>
            </w:r>
          </w:p>
        </w:tc>
        <w:tc>
          <w:tcPr>
            <w:tcW w:w="1228" w:type="dxa"/>
            <w:vMerge w:val="continue"/>
            <w:shd w:val="clear" w:color="auto" w:fill="auto"/>
            <w:noWrap w:val="0"/>
            <w:vAlign w:val="center"/>
          </w:tcPr>
          <w:p w14:paraId="11A0AF57">
            <w:pPr>
              <w:keepNext w:val="0"/>
              <w:keepLines w:val="0"/>
              <w:pageBreakBefore w:val="0"/>
              <w:kinsoku/>
              <w:wordWrap/>
              <w:overflowPunct/>
              <w:topLinePunct w:val="0"/>
              <w:autoSpaceDE/>
              <w:autoSpaceDN/>
              <w:bidi w:val="0"/>
              <w:adjustRightInd/>
              <w:snapToGrid/>
              <w:spacing w:line="240" w:lineRule="auto"/>
              <w:jc w:val="center"/>
              <w:rPr>
                <w:rFonts w:hint="eastAsia"/>
                <w:sz w:val="24"/>
                <w:szCs w:val="24"/>
                <w:lang w:val="en-US" w:eastAsia="zh-CN"/>
              </w:rPr>
            </w:pPr>
          </w:p>
        </w:tc>
        <w:tc>
          <w:tcPr>
            <w:tcW w:w="5868" w:type="dxa"/>
            <w:shd w:val="clear" w:color="auto" w:fill="auto"/>
            <w:noWrap w:val="0"/>
            <w:vAlign w:val="center"/>
          </w:tcPr>
          <w:p w14:paraId="2837AB08">
            <w:pPr>
              <w:keepNext w:val="0"/>
              <w:keepLines w:val="0"/>
              <w:pageBreakBefore w:val="0"/>
              <w:kinsoku/>
              <w:wordWrap/>
              <w:overflowPunct/>
              <w:topLinePunct w:val="0"/>
              <w:autoSpaceDE/>
              <w:autoSpaceDN/>
              <w:bidi w:val="0"/>
              <w:adjustRightInd/>
              <w:snapToGrid/>
              <w:spacing w:line="240" w:lineRule="auto"/>
              <w:jc w:val="left"/>
              <w:rPr>
                <w:rFonts w:hint="default"/>
                <w:kern w:val="2"/>
                <w:sz w:val="24"/>
                <w:szCs w:val="24"/>
                <w:lang w:val="en-US" w:eastAsia="zh-CN" w:bidi="ar-SA"/>
              </w:rPr>
            </w:pPr>
            <w:r>
              <w:rPr>
                <w:rFonts w:hint="eastAsia"/>
                <w:kern w:val="2"/>
                <w:sz w:val="24"/>
                <w:szCs w:val="24"/>
                <w:lang w:val="en-US" w:eastAsia="zh-CN" w:bidi="ar-SA"/>
              </w:rPr>
              <w:t>君尧楼一楼室外消防通道一块920*960mm</w:t>
            </w:r>
          </w:p>
          <w:p w14:paraId="080628CC">
            <w:pPr>
              <w:keepNext w:val="0"/>
              <w:keepLines w:val="0"/>
              <w:pageBreakBefore w:val="0"/>
              <w:kinsoku/>
              <w:wordWrap/>
              <w:overflowPunct/>
              <w:topLinePunct w:val="0"/>
              <w:autoSpaceDE/>
              <w:autoSpaceDN/>
              <w:bidi w:val="0"/>
              <w:adjustRightInd/>
              <w:snapToGrid/>
              <w:spacing w:line="240" w:lineRule="auto"/>
              <w:jc w:val="left"/>
              <w:rPr>
                <w:rFonts w:hint="default"/>
                <w:kern w:val="2"/>
                <w:sz w:val="24"/>
                <w:szCs w:val="24"/>
                <w:lang w:val="en-US" w:eastAsia="zh-CN" w:bidi="ar-SA"/>
              </w:rPr>
            </w:pPr>
            <w:r>
              <w:rPr>
                <w:rFonts w:hint="eastAsia"/>
                <w:kern w:val="2"/>
                <w:sz w:val="24"/>
                <w:szCs w:val="24"/>
                <w:lang w:val="en-US" w:eastAsia="zh-CN" w:bidi="ar-SA"/>
              </w:rPr>
              <w:t>规格：8+8夹胶玻璃，驳接爪开孔安装</w:t>
            </w:r>
          </w:p>
        </w:tc>
        <w:tc>
          <w:tcPr>
            <w:tcW w:w="765" w:type="dxa"/>
            <w:shd w:val="clear" w:color="auto" w:fill="auto"/>
            <w:noWrap w:val="0"/>
            <w:vAlign w:val="center"/>
          </w:tcPr>
          <w:p w14:paraId="161EA496">
            <w:pPr>
              <w:keepNext w:val="0"/>
              <w:keepLines w:val="0"/>
              <w:pageBreakBefore w:val="0"/>
              <w:kinsoku/>
              <w:wordWrap/>
              <w:overflowPunct/>
              <w:topLinePunct w:val="0"/>
              <w:autoSpaceDE/>
              <w:autoSpaceDN/>
              <w:bidi w:val="0"/>
              <w:adjustRightInd/>
              <w:snapToGrid/>
              <w:spacing w:line="276" w:lineRule="auto"/>
              <w:jc w:val="center"/>
              <w:rPr>
                <w:rFonts w:hint="eastAsia"/>
                <w:sz w:val="24"/>
                <w:szCs w:val="24"/>
                <w:lang w:val="en-US" w:eastAsia="zh-CN"/>
              </w:rPr>
            </w:pPr>
            <w:r>
              <w:rPr>
                <w:rFonts w:hint="eastAsia"/>
                <w:sz w:val="24"/>
                <w:szCs w:val="24"/>
                <w:lang w:val="en-US" w:eastAsia="zh-CN"/>
              </w:rPr>
              <w:t>m2</w:t>
            </w:r>
          </w:p>
        </w:tc>
        <w:tc>
          <w:tcPr>
            <w:tcW w:w="1095" w:type="dxa"/>
            <w:shd w:val="clear" w:color="auto" w:fill="auto"/>
            <w:noWrap w:val="0"/>
            <w:vAlign w:val="center"/>
          </w:tcPr>
          <w:p w14:paraId="70F79FAB">
            <w:pPr>
              <w:keepNext w:val="0"/>
              <w:keepLines w:val="0"/>
              <w:widowControl/>
              <w:suppressLineNumbers w:val="0"/>
              <w:jc w:val="center"/>
              <w:textAlignment w:val="center"/>
              <w:rPr>
                <w:rFonts w:hint="default"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0.88</w:t>
            </w:r>
          </w:p>
        </w:tc>
      </w:tr>
      <w:tr w14:paraId="4E5D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82" w:type="dxa"/>
            <w:noWrap w:val="0"/>
            <w:vAlign w:val="center"/>
          </w:tcPr>
          <w:p w14:paraId="0C82DCEB">
            <w:pPr>
              <w:jc w:val="center"/>
              <w:rPr>
                <w:rFonts w:hint="default"/>
                <w:sz w:val="24"/>
                <w:lang w:val="en-US" w:eastAsia="zh-CN"/>
              </w:rPr>
            </w:pPr>
            <w:r>
              <w:rPr>
                <w:rFonts w:hint="eastAsia"/>
                <w:sz w:val="24"/>
                <w:lang w:val="en-US" w:eastAsia="zh-CN"/>
              </w:rPr>
              <w:t>12</w:t>
            </w:r>
          </w:p>
        </w:tc>
        <w:tc>
          <w:tcPr>
            <w:tcW w:w="1228" w:type="dxa"/>
            <w:noWrap w:val="0"/>
            <w:vAlign w:val="center"/>
          </w:tcPr>
          <w:p w14:paraId="2DFDEC04">
            <w:pPr>
              <w:keepNext w:val="0"/>
              <w:keepLines w:val="0"/>
              <w:pageBreakBefore w:val="0"/>
              <w:kinsoku/>
              <w:wordWrap/>
              <w:overflowPunct/>
              <w:topLinePunct w:val="0"/>
              <w:autoSpaceDE/>
              <w:autoSpaceDN/>
              <w:bidi w:val="0"/>
              <w:adjustRightInd/>
              <w:snapToGrid/>
              <w:spacing w:line="240" w:lineRule="auto"/>
              <w:jc w:val="both"/>
              <w:rPr>
                <w:rFonts w:hint="default"/>
                <w:sz w:val="24"/>
                <w:lang w:val="en-US" w:eastAsia="zh-CN"/>
              </w:rPr>
            </w:pPr>
            <w:r>
              <w:rPr>
                <w:rFonts w:hint="eastAsia"/>
                <w:sz w:val="24"/>
                <w:lang w:val="en-US" w:eastAsia="zh-CN"/>
              </w:rPr>
              <w:t>运 输 费</w:t>
            </w:r>
          </w:p>
        </w:tc>
        <w:tc>
          <w:tcPr>
            <w:tcW w:w="5868" w:type="dxa"/>
            <w:noWrap w:val="0"/>
            <w:vAlign w:val="center"/>
          </w:tcPr>
          <w:p w14:paraId="40C7B24B">
            <w:pPr>
              <w:keepNext w:val="0"/>
              <w:keepLines w:val="0"/>
              <w:pageBreakBefore w:val="0"/>
              <w:kinsoku/>
              <w:wordWrap/>
              <w:overflowPunct/>
              <w:topLinePunct w:val="0"/>
              <w:autoSpaceDE/>
              <w:autoSpaceDN/>
              <w:bidi w:val="0"/>
              <w:adjustRightInd/>
              <w:snapToGrid/>
              <w:spacing w:line="240" w:lineRule="auto"/>
              <w:jc w:val="left"/>
              <w:rPr>
                <w:rFonts w:hint="default"/>
                <w:kern w:val="2"/>
                <w:sz w:val="24"/>
                <w:szCs w:val="24"/>
                <w:lang w:val="en-US" w:eastAsia="zh-CN" w:bidi="ar-SA"/>
              </w:rPr>
            </w:pPr>
            <w:r>
              <w:rPr>
                <w:rFonts w:hint="eastAsia"/>
                <w:kern w:val="2"/>
                <w:sz w:val="24"/>
                <w:szCs w:val="24"/>
                <w:lang w:val="en-US" w:eastAsia="zh-CN" w:bidi="ar-SA"/>
              </w:rPr>
              <w:t>抵趾板、玻璃等材料运输</w:t>
            </w:r>
          </w:p>
        </w:tc>
        <w:tc>
          <w:tcPr>
            <w:tcW w:w="765" w:type="dxa"/>
            <w:noWrap w:val="0"/>
            <w:vAlign w:val="center"/>
          </w:tcPr>
          <w:p w14:paraId="63AACCA2">
            <w:pPr>
              <w:keepNext w:val="0"/>
              <w:keepLines w:val="0"/>
              <w:pageBreakBefore w:val="0"/>
              <w:kinsoku/>
              <w:wordWrap/>
              <w:overflowPunct/>
              <w:topLinePunct w:val="0"/>
              <w:autoSpaceDE/>
              <w:autoSpaceDN/>
              <w:bidi w:val="0"/>
              <w:adjustRightInd/>
              <w:snapToGrid/>
              <w:spacing w:line="276" w:lineRule="auto"/>
              <w:jc w:val="center"/>
              <w:rPr>
                <w:rFonts w:hint="default"/>
                <w:sz w:val="24"/>
                <w:lang w:val="en-US" w:eastAsia="zh-CN"/>
              </w:rPr>
            </w:pPr>
            <w:r>
              <w:rPr>
                <w:rFonts w:hint="eastAsia"/>
                <w:sz w:val="24"/>
                <w:lang w:val="en-US" w:eastAsia="zh-CN"/>
              </w:rPr>
              <w:t>项</w:t>
            </w:r>
          </w:p>
        </w:tc>
        <w:tc>
          <w:tcPr>
            <w:tcW w:w="1095" w:type="dxa"/>
            <w:noWrap w:val="0"/>
            <w:vAlign w:val="center"/>
          </w:tcPr>
          <w:p w14:paraId="63060ACC">
            <w:pPr>
              <w:keepNext w:val="0"/>
              <w:keepLines w:val="0"/>
              <w:widowControl/>
              <w:suppressLineNumbers w:val="0"/>
              <w:jc w:val="center"/>
              <w:textAlignment w:val="center"/>
              <w:rPr>
                <w:rFonts w:hint="default"/>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751A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82" w:type="dxa"/>
            <w:noWrap w:val="0"/>
            <w:vAlign w:val="center"/>
          </w:tcPr>
          <w:p w14:paraId="1DF871D6">
            <w:pPr>
              <w:jc w:val="center"/>
              <w:rPr>
                <w:rFonts w:hint="default"/>
                <w:sz w:val="24"/>
                <w:lang w:val="en-US" w:eastAsia="zh-CN"/>
              </w:rPr>
            </w:pPr>
            <w:r>
              <w:rPr>
                <w:rFonts w:hint="eastAsia"/>
                <w:sz w:val="24"/>
                <w:lang w:val="en-US" w:eastAsia="zh-CN"/>
              </w:rPr>
              <w:t>13</w:t>
            </w:r>
          </w:p>
        </w:tc>
        <w:tc>
          <w:tcPr>
            <w:tcW w:w="1228" w:type="dxa"/>
            <w:noWrap w:val="0"/>
            <w:vAlign w:val="center"/>
          </w:tcPr>
          <w:p w14:paraId="2F71E603">
            <w:pPr>
              <w:keepNext w:val="0"/>
              <w:keepLines w:val="0"/>
              <w:pageBreakBefore w:val="0"/>
              <w:kinsoku/>
              <w:wordWrap/>
              <w:overflowPunct/>
              <w:topLinePunct w:val="0"/>
              <w:autoSpaceDE/>
              <w:autoSpaceDN/>
              <w:bidi w:val="0"/>
              <w:adjustRightInd/>
              <w:snapToGrid/>
              <w:spacing w:line="240" w:lineRule="auto"/>
              <w:jc w:val="center"/>
              <w:rPr>
                <w:rFonts w:hint="eastAsia" w:eastAsia="宋体"/>
                <w:kern w:val="2"/>
                <w:sz w:val="24"/>
                <w:szCs w:val="24"/>
                <w:lang w:val="en-US" w:eastAsia="zh-CN" w:bidi="ar-SA"/>
              </w:rPr>
            </w:pPr>
            <w:r>
              <w:rPr>
                <w:rFonts w:hint="eastAsia"/>
                <w:sz w:val="24"/>
                <w:lang w:eastAsia="zh-CN"/>
              </w:rPr>
              <w:t>垃圾清运</w:t>
            </w:r>
          </w:p>
        </w:tc>
        <w:tc>
          <w:tcPr>
            <w:tcW w:w="5868" w:type="dxa"/>
            <w:noWrap w:val="0"/>
            <w:vAlign w:val="center"/>
          </w:tcPr>
          <w:p w14:paraId="0347D7EA">
            <w:pPr>
              <w:keepNext w:val="0"/>
              <w:keepLines w:val="0"/>
              <w:pageBreakBefore w:val="0"/>
              <w:kinsoku/>
              <w:wordWrap/>
              <w:overflowPunct/>
              <w:topLinePunct w:val="0"/>
              <w:autoSpaceDE/>
              <w:autoSpaceDN/>
              <w:bidi w:val="0"/>
              <w:adjustRightInd/>
              <w:snapToGrid/>
              <w:spacing w:line="240" w:lineRule="auto"/>
              <w:jc w:val="left"/>
              <w:rPr>
                <w:rFonts w:hint="default" w:eastAsia="宋体"/>
                <w:kern w:val="2"/>
                <w:sz w:val="24"/>
                <w:szCs w:val="24"/>
                <w:lang w:val="en-US" w:eastAsia="zh-CN" w:bidi="ar-SA"/>
              </w:rPr>
            </w:pPr>
            <w:r>
              <w:rPr>
                <w:rFonts w:hint="eastAsia"/>
                <w:kern w:val="2"/>
                <w:sz w:val="24"/>
                <w:szCs w:val="24"/>
                <w:lang w:val="en-US" w:eastAsia="zh-CN" w:bidi="ar-SA"/>
              </w:rPr>
              <w:t>1、建筑垃圾清运、人工装车、运距20公里</w:t>
            </w:r>
          </w:p>
        </w:tc>
        <w:tc>
          <w:tcPr>
            <w:tcW w:w="765" w:type="dxa"/>
            <w:noWrap w:val="0"/>
            <w:vAlign w:val="center"/>
          </w:tcPr>
          <w:p w14:paraId="26576B48">
            <w:pPr>
              <w:keepNext w:val="0"/>
              <w:keepLines w:val="0"/>
              <w:pageBreakBefore w:val="0"/>
              <w:kinsoku/>
              <w:wordWrap/>
              <w:overflowPunct/>
              <w:topLinePunct w:val="0"/>
              <w:autoSpaceDE/>
              <w:autoSpaceDN/>
              <w:bidi w:val="0"/>
              <w:adjustRightInd/>
              <w:snapToGrid/>
              <w:spacing w:line="276" w:lineRule="auto"/>
              <w:jc w:val="center"/>
              <w:rPr>
                <w:rFonts w:hint="eastAsia"/>
                <w:sz w:val="24"/>
                <w:lang w:val="en-US" w:eastAsia="zh-CN"/>
              </w:rPr>
            </w:pPr>
            <w:r>
              <w:rPr>
                <w:rFonts w:hint="eastAsia"/>
                <w:sz w:val="24"/>
                <w:lang w:val="en-US" w:eastAsia="zh-CN"/>
              </w:rPr>
              <w:t>项</w:t>
            </w:r>
          </w:p>
        </w:tc>
        <w:tc>
          <w:tcPr>
            <w:tcW w:w="1095" w:type="dxa"/>
            <w:noWrap w:val="0"/>
            <w:vAlign w:val="center"/>
          </w:tcPr>
          <w:p w14:paraId="1129F5E2">
            <w:pPr>
              <w:keepNext w:val="0"/>
              <w:keepLines w:val="0"/>
              <w:widowControl/>
              <w:suppressLineNumbers w:val="0"/>
              <w:jc w:val="center"/>
              <w:textAlignment w:val="center"/>
              <w:rPr>
                <w:rFonts w:hint="default"/>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1</w:t>
            </w:r>
          </w:p>
        </w:tc>
      </w:tr>
    </w:tbl>
    <w:p w14:paraId="0DCD6A64">
      <w:pPr>
        <w:jc w:val="left"/>
        <w:rPr>
          <w:rFonts w:hint="eastAsia" w:ascii="宋体" w:hAnsi="宋体" w:eastAsia="宋体" w:cs="宋体"/>
          <w:sz w:val="24"/>
          <w:szCs w:val="24"/>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F4BEDA"/>
    <w:multiLevelType w:val="singleLevel"/>
    <w:tmpl w:val="ABF4BEDA"/>
    <w:lvl w:ilvl="0" w:tentative="0">
      <w:start w:val="1"/>
      <w:numFmt w:val="decimal"/>
      <w:suff w:val="nothing"/>
      <w:lvlText w:val="%1、"/>
      <w:lvlJc w:val="left"/>
    </w:lvl>
  </w:abstractNum>
  <w:abstractNum w:abstractNumId="1">
    <w:nsid w:val="252F05AB"/>
    <w:multiLevelType w:val="singleLevel"/>
    <w:tmpl w:val="252F05AB"/>
    <w:lvl w:ilvl="0" w:tentative="0">
      <w:start w:val="1"/>
      <w:numFmt w:val="decimal"/>
      <w:suff w:val="nothing"/>
      <w:lvlText w:val="%1、"/>
      <w:lvlJc w:val="left"/>
    </w:lvl>
  </w:abstractNum>
  <w:abstractNum w:abstractNumId="2">
    <w:nsid w:val="7018D034"/>
    <w:multiLevelType w:val="singleLevel"/>
    <w:tmpl w:val="7018D034"/>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334FCC"/>
    <w:rsid w:val="088A6360"/>
    <w:rsid w:val="0B6218D5"/>
    <w:rsid w:val="16F13FCB"/>
    <w:rsid w:val="182C73AC"/>
    <w:rsid w:val="18E14138"/>
    <w:rsid w:val="1FFB68B2"/>
    <w:rsid w:val="290F3855"/>
    <w:rsid w:val="2B0A461C"/>
    <w:rsid w:val="2E19173E"/>
    <w:rsid w:val="2F142C23"/>
    <w:rsid w:val="36937766"/>
    <w:rsid w:val="39667824"/>
    <w:rsid w:val="3A0949F6"/>
    <w:rsid w:val="3B563FEA"/>
    <w:rsid w:val="3D055B5E"/>
    <w:rsid w:val="40AD4409"/>
    <w:rsid w:val="43BE719B"/>
    <w:rsid w:val="44564242"/>
    <w:rsid w:val="45C45FDC"/>
    <w:rsid w:val="49B35765"/>
    <w:rsid w:val="49E449A8"/>
    <w:rsid w:val="57334FCC"/>
    <w:rsid w:val="5B7F0135"/>
    <w:rsid w:val="5C407697"/>
    <w:rsid w:val="61A81D4A"/>
    <w:rsid w:val="65685B0A"/>
    <w:rsid w:val="6A0E262C"/>
    <w:rsid w:val="6A6534F3"/>
    <w:rsid w:val="6F3B2E7D"/>
    <w:rsid w:val="702F3792"/>
    <w:rsid w:val="70D40D07"/>
    <w:rsid w:val="75085CF6"/>
    <w:rsid w:val="75461CD5"/>
    <w:rsid w:val="78D75C50"/>
    <w:rsid w:val="78F05D76"/>
    <w:rsid w:val="7FEC5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2805</Words>
  <Characters>2995</Characters>
  <Lines>0</Lines>
  <Paragraphs>0</Paragraphs>
  <TotalTime>15</TotalTime>
  <ScaleCrop>false</ScaleCrop>
  <LinksUpToDate>false</LinksUpToDate>
  <CharactersWithSpaces>3187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2021-05-21T06:11:00Z</dcterms:created>
  <dc:creator>君临天下</dc:creator>
  <cp:lastModifiedBy>风筝</cp:lastModifiedBy>
  <dcterms:modified xsi:type="dcterms:W3CDTF">2025-11-27T07:51:54Z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F7029E348F6A4586B27ADEFFDB6E99C4</vt:lpwstr>
  </property>
  <property fmtid="{D5CDD505-2E9C-101B-9397-08002B2CF9AE}" pid="4" name="KSOTemplateDocerSaveRecord">
    <vt:lpwstr>eyJoZGlkIjoiMTYxOWUzZjBmMGY2M2YyNWU1ZDcwYWQzOTJiNjRlNDEiLCJ1c2VySWQiOiI1MjQzNTU0MDMifQ==</vt:lpwstr>
  </property>
</Properties>
</file>